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048A" w14:textId="05126E9D" w:rsidR="005832B2" w:rsidRPr="00DB0EB3" w:rsidRDefault="00350732" w:rsidP="0050781D">
      <w:pPr>
        <w:jc w:val="center"/>
        <w:rPr>
          <w:rFonts w:ascii="Times New Roman" w:hAnsi="Times New Roman" w:cs="Times New Roman"/>
          <w:b/>
          <w:color w:val="000000" w:themeColor="text1"/>
          <w:sz w:val="28"/>
          <w:szCs w:val="28"/>
          <w:shd w:val="clear" w:color="auto" w:fill="FFFFFF"/>
        </w:rPr>
      </w:pPr>
      <w:r w:rsidRPr="00DB0EB3">
        <w:rPr>
          <w:rFonts w:ascii="Times New Roman" w:hAnsi="Times New Roman" w:cs="Times New Roman"/>
          <w:b/>
          <w:color w:val="000000" w:themeColor="text1"/>
          <w:sz w:val="28"/>
          <w:szCs w:val="28"/>
          <w:shd w:val="clear" w:color="auto" w:fill="FFFFFF"/>
        </w:rPr>
        <w:t>DI</w:t>
      </w:r>
      <w:r w:rsidR="0050781D" w:rsidRPr="00DB0EB3">
        <w:rPr>
          <w:rFonts w:ascii="Times New Roman" w:hAnsi="Times New Roman" w:cs="Times New Roman"/>
          <w:b/>
          <w:color w:val="000000" w:themeColor="text1"/>
          <w:sz w:val="28"/>
          <w:szCs w:val="28"/>
          <w:shd w:val="clear" w:color="auto" w:fill="FFFFFF"/>
        </w:rPr>
        <w:t>GITAL SOCIAL INNOVATION: A PRELIMINARY PORTFOLIO OF COMPETENC</w:t>
      </w:r>
      <w:r w:rsidR="0053378E">
        <w:rPr>
          <w:rFonts w:ascii="Times New Roman" w:hAnsi="Times New Roman" w:cs="Times New Roman"/>
          <w:b/>
          <w:color w:val="000000" w:themeColor="text1"/>
          <w:sz w:val="28"/>
          <w:szCs w:val="28"/>
          <w:shd w:val="clear" w:color="auto" w:fill="FFFFFF"/>
        </w:rPr>
        <w:t>I</w:t>
      </w:r>
      <w:r w:rsidR="0050781D" w:rsidRPr="00DB0EB3">
        <w:rPr>
          <w:rFonts w:ascii="Times New Roman" w:hAnsi="Times New Roman" w:cs="Times New Roman"/>
          <w:b/>
          <w:color w:val="000000" w:themeColor="text1"/>
          <w:sz w:val="28"/>
          <w:szCs w:val="28"/>
          <w:shd w:val="clear" w:color="auto" w:fill="FFFFFF"/>
        </w:rPr>
        <w:t>ES FOR SCHOOL SOCIAL WORKERS</w:t>
      </w:r>
    </w:p>
    <w:p w14:paraId="37CFCC78" w14:textId="71D79A88" w:rsidR="001252C4" w:rsidRPr="00603855" w:rsidRDefault="001252C4" w:rsidP="0050781D">
      <w:pPr>
        <w:autoSpaceDE w:val="0"/>
        <w:spacing w:after="240"/>
        <w:jc w:val="center"/>
        <w:rPr>
          <w:rFonts w:ascii="Times New Roman" w:hAnsi="Times New Roman" w:cs="Times New Roman"/>
          <w:b/>
          <w:i/>
          <w:color w:val="000000" w:themeColor="text1"/>
          <w:sz w:val="28"/>
          <w:szCs w:val="28"/>
          <w:shd w:val="clear" w:color="auto" w:fill="FFFFFF"/>
          <w:lang w:val="it-IT"/>
        </w:rPr>
      </w:pPr>
      <w:r w:rsidRPr="00603855">
        <w:rPr>
          <w:rFonts w:ascii="Times New Roman" w:hAnsi="Times New Roman" w:cs="Times New Roman"/>
          <w:b/>
          <w:i/>
          <w:color w:val="000000" w:themeColor="text1"/>
          <w:sz w:val="28"/>
          <w:szCs w:val="28"/>
          <w:shd w:val="clear" w:color="auto" w:fill="FFFFFF"/>
          <w:lang w:val="it-IT"/>
        </w:rPr>
        <w:t>Gilberto Marzano</w:t>
      </w:r>
      <w:r w:rsidR="0050781D" w:rsidRPr="00603855">
        <w:rPr>
          <w:rFonts w:ascii="Times New Roman" w:hAnsi="Times New Roman" w:cs="Times New Roman"/>
          <w:b/>
          <w:i/>
          <w:color w:val="000000" w:themeColor="text1"/>
          <w:sz w:val="28"/>
          <w:szCs w:val="28"/>
          <w:shd w:val="clear" w:color="auto" w:fill="FFFFFF"/>
          <w:lang w:val="it-IT"/>
        </w:rPr>
        <w:t>,</w:t>
      </w:r>
      <w:r w:rsidR="00D76D64">
        <w:rPr>
          <w:rFonts w:ascii="Times New Roman" w:hAnsi="Times New Roman" w:cs="Times New Roman"/>
          <w:b/>
          <w:i/>
          <w:color w:val="000000" w:themeColor="text1"/>
          <w:sz w:val="28"/>
          <w:szCs w:val="28"/>
          <w:shd w:val="clear" w:color="auto" w:fill="FFFFFF"/>
          <w:vertAlign w:val="superscript"/>
          <w:lang w:val="it-IT"/>
        </w:rPr>
        <w:t>1</w:t>
      </w:r>
      <w:r w:rsidRPr="00603855">
        <w:rPr>
          <w:rFonts w:ascii="Times New Roman" w:hAnsi="Times New Roman" w:cs="Times New Roman"/>
          <w:b/>
          <w:i/>
          <w:color w:val="000000" w:themeColor="text1"/>
          <w:sz w:val="28"/>
          <w:szCs w:val="28"/>
          <w:shd w:val="clear" w:color="auto" w:fill="FFFFFF"/>
          <w:lang w:val="it-IT"/>
        </w:rPr>
        <w:t xml:space="preserve"> Joanna Lizut,</w:t>
      </w:r>
      <w:r w:rsidR="0050781D" w:rsidRPr="00603855">
        <w:rPr>
          <w:rFonts w:ascii="Times New Roman" w:hAnsi="Times New Roman" w:cs="Times New Roman"/>
          <w:b/>
          <w:i/>
          <w:color w:val="000000" w:themeColor="text1"/>
          <w:sz w:val="28"/>
          <w:szCs w:val="28"/>
          <w:shd w:val="clear" w:color="auto" w:fill="FFFFFF"/>
          <w:vertAlign w:val="superscript"/>
          <w:lang w:val="it-IT"/>
        </w:rPr>
        <w:t>2</w:t>
      </w:r>
      <w:r w:rsidRPr="00603855">
        <w:rPr>
          <w:rFonts w:ascii="Times New Roman" w:hAnsi="Times New Roman" w:cs="Times New Roman"/>
          <w:b/>
          <w:i/>
          <w:color w:val="000000" w:themeColor="text1"/>
          <w:sz w:val="28"/>
          <w:szCs w:val="28"/>
          <w:shd w:val="clear" w:color="auto" w:fill="FFFFFF"/>
          <w:lang w:val="it-IT"/>
        </w:rPr>
        <w:t xml:space="preserve"> Luis Ochoa</w:t>
      </w:r>
      <w:r w:rsidR="0050781D" w:rsidRPr="00603855">
        <w:rPr>
          <w:rFonts w:ascii="Times New Roman" w:hAnsi="Times New Roman" w:cs="Times New Roman"/>
          <w:b/>
          <w:i/>
          <w:color w:val="000000" w:themeColor="text1"/>
          <w:sz w:val="28"/>
          <w:szCs w:val="28"/>
          <w:shd w:val="clear" w:color="auto" w:fill="FFFFFF"/>
          <w:vertAlign w:val="superscript"/>
          <w:lang w:val="it-IT"/>
        </w:rPr>
        <w:t>3</w:t>
      </w:r>
    </w:p>
    <w:p w14:paraId="39E3E320" w14:textId="79C45D45" w:rsidR="001252C4" w:rsidRPr="00D76D64" w:rsidRDefault="0050781D" w:rsidP="0050781D">
      <w:pPr>
        <w:autoSpaceDE w:val="0"/>
        <w:spacing w:after="0" w:line="240" w:lineRule="auto"/>
        <w:jc w:val="center"/>
        <w:rPr>
          <w:rFonts w:ascii="Times New Roman" w:hAnsi="Times New Roman" w:cs="Times New Roman"/>
          <w:i/>
          <w:color w:val="000000" w:themeColor="text1"/>
          <w:sz w:val="28"/>
          <w:szCs w:val="28"/>
          <w:shd w:val="clear" w:color="auto" w:fill="FFFFFF"/>
          <w:lang w:val="it-IT"/>
        </w:rPr>
      </w:pPr>
      <w:r w:rsidRPr="00D76D64">
        <w:rPr>
          <w:rFonts w:ascii="Times New Roman" w:hAnsi="Times New Roman" w:cs="Times New Roman"/>
          <w:i/>
          <w:color w:val="000000" w:themeColor="text1"/>
          <w:sz w:val="28"/>
          <w:szCs w:val="28"/>
          <w:shd w:val="clear" w:color="auto" w:fill="FFFFFF"/>
          <w:vertAlign w:val="superscript"/>
          <w:lang w:val="it-IT"/>
        </w:rPr>
        <w:t>1</w:t>
      </w:r>
      <w:r w:rsidR="00D76D64" w:rsidRPr="00D76D64">
        <w:rPr>
          <w:rFonts w:ascii="Times New Roman" w:hAnsi="Times New Roman" w:cs="Times New Roman"/>
          <w:i/>
          <w:color w:val="000000" w:themeColor="text1"/>
          <w:sz w:val="28"/>
          <w:szCs w:val="28"/>
          <w:shd w:val="clear" w:color="auto" w:fill="FFFFFF"/>
          <w:lang w:val="it-IT"/>
        </w:rPr>
        <w:t>Ecoistituto del Friuli Venezia Giulia, Italy</w:t>
      </w:r>
    </w:p>
    <w:p w14:paraId="768D0529" w14:textId="77777777" w:rsidR="0050781D" w:rsidRPr="00DB0EB3" w:rsidRDefault="0050781D" w:rsidP="0050781D">
      <w:pPr>
        <w:autoSpaceDE w:val="0"/>
        <w:spacing w:after="0" w:line="240" w:lineRule="auto"/>
        <w:jc w:val="center"/>
        <w:rPr>
          <w:rFonts w:ascii="Times New Roman" w:hAnsi="Times New Roman" w:cs="Times New Roman"/>
          <w:i/>
          <w:color w:val="000000" w:themeColor="text1"/>
          <w:sz w:val="28"/>
          <w:szCs w:val="28"/>
          <w:shd w:val="clear" w:color="auto" w:fill="FFFFFF"/>
        </w:rPr>
      </w:pPr>
      <w:r w:rsidRPr="00DB0EB3">
        <w:rPr>
          <w:rFonts w:ascii="Times New Roman" w:hAnsi="Times New Roman" w:cs="Times New Roman"/>
          <w:i/>
          <w:color w:val="000000" w:themeColor="text1"/>
          <w:sz w:val="28"/>
          <w:szCs w:val="28"/>
          <w:vertAlign w:val="superscript"/>
        </w:rPr>
        <w:t>2</w:t>
      </w:r>
      <w:r w:rsidRPr="00DB0EB3">
        <w:rPr>
          <w:rFonts w:ascii="Times New Roman" w:hAnsi="Times New Roman" w:cs="Times New Roman"/>
          <w:i/>
          <w:color w:val="000000" w:themeColor="text1"/>
          <w:sz w:val="28"/>
          <w:szCs w:val="28"/>
          <w:shd w:val="clear" w:color="auto" w:fill="FFFFFF"/>
        </w:rPr>
        <w:t xml:space="preserve">Janusz </w:t>
      </w:r>
      <w:proofErr w:type="spellStart"/>
      <w:r w:rsidRPr="00DB0EB3">
        <w:rPr>
          <w:rFonts w:ascii="Times New Roman" w:hAnsi="Times New Roman" w:cs="Times New Roman"/>
          <w:i/>
          <w:color w:val="000000" w:themeColor="text1"/>
          <w:sz w:val="28"/>
          <w:szCs w:val="28"/>
          <w:shd w:val="clear" w:color="auto" w:fill="FFFFFF"/>
        </w:rPr>
        <w:t>Korczak</w:t>
      </w:r>
      <w:proofErr w:type="spellEnd"/>
      <w:r w:rsidRPr="00DB0EB3">
        <w:rPr>
          <w:rFonts w:ascii="Times New Roman" w:hAnsi="Times New Roman" w:cs="Times New Roman"/>
          <w:i/>
          <w:color w:val="000000" w:themeColor="text1"/>
          <w:sz w:val="28"/>
          <w:szCs w:val="28"/>
          <w:shd w:val="clear" w:color="auto" w:fill="FFFFFF"/>
        </w:rPr>
        <w:t xml:space="preserve"> Pedagogical University in Warsaw, Poland</w:t>
      </w:r>
    </w:p>
    <w:p w14:paraId="1B0BDB20" w14:textId="77777777" w:rsidR="0050781D" w:rsidRPr="00DB0EB3" w:rsidRDefault="0050781D" w:rsidP="0050781D">
      <w:pPr>
        <w:pStyle w:val="IATED-Affiliation"/>
        <w:rPr>
          <w:rFonts w:ascii="Times New Roman" w:hAnsi="Times New Roman" w:cs="Times New Roman"/>
          <w:color w:val="000000" w:themeColor="text1"/>
          <w:sz w:val="28"/>
          <w:szCs w:val="28"/>
          <w:vertAlign w:val="superscript"/>
        </w:rPr>
      </w:pPr>
      <w:r w:rsidRPr="00DB0EB3">
        <w:rPr>
          <w:rFonts w:ascii="Times New Roman" w:hAnsi="Times New Roman" w:cs="Times New Roman"/>
          <w:color w:val="000000" w:themeColor="text1"/>
          <w:sz w:val="28"/>
          <w:szCs w:val="28"/>
          <w:vertAlign w:val="superscript"/>
        </w:rPr>
        <w:t>3</w:t>
      </w:r>
      <w:r w:rsidRPr="00DB0EB3">
        <w:rPr>
          <w:rFonts w:ascii="Times New Roman" w:hAnsi="Times New Roman" w:cs="Times New Roman"/>
          <w:bCs/>
          <w:color w:val="000000" w:themeColor="text1"/>
          <w:sz w:val="28"/>
          <w:szCs w:val="28"/>
        </w:rPr>
        <w:t>Akademia Wychowania Fizycznego w Katowicach, Poland</w:t>
      </w:r>
    </w:p>
    <w:p w14:paraId="255043B7" w14:textId="77777777" w:rsidR="0010119F" w:rsidRDefault="0010119F" w:rsidP="002778B0">
      <w:pPr>
        <w:autoSpaceDE w:val="0"/>
        <w:spacing w:after="0" w:line="240" w:lineRule="auto"/>
        <w:jc w:val="both"/>
        <w:rPr>
          <w:rFonts w:ascii="Times New Roman" w:hAnsi="Times New Roman" w:cs="Times New Roman"/>
          <w:b/>
          <w:i/>
          <w:color w:val="000000" w:themeColor="text1"/>
          <w:sz w:val="24"/>
          <w:szCs w:val="24"/>
          <w:shd w:val="clear" w:color="auto" w:fill="FFFFFF"/>
        </w:rPr>
      </w:pPr>
    </w:p>
    <w:p w14:paraId="04FCC714" w14:textId="37BBA2BA" w:rsidR="00A84EB7" w:rsidRPr="00DB0EB3" w:rsidRDefault="001252C4" w:rsidP="002778B0">
      <w:pPr>
        <w:autoSpaceDE w:val="0"/>
        <w:spacing w:after="0" w:line="240" w:lineRule="auto"/>
        <w:jc w:val="both"/>
        <w:rPr>
          <w:rFonts w:ascii="Times New Roman" w:hAnsi="Times New Roman" w:cs="Times New Roman"/>
          <w:i/>
          <w:color w:val="000000" w:themeColor="text1"/>
          <w:sz w:val="24"/>
          <w:szCs w:val="24"/>
          <w:shd w:val="clear" w:color="auto" w:fill="FFFFFF"/>
        </w:rPr>
      </w:pPr>
      <w:r w:rsidRPr="00DB0EB3">
        <w:rPr>
          <w:rFonts w:ascii="Times New Roman" w:hAnsi="Times New Roman" w:cs="Times New Roman"/>
          <w:b/>
          <w:i/>
          <w:color w:val="000000" w:themeColor="text1"/>
          <w:sz w:val="24"/>
          <w:szCs w:val="24"/>
          <w:shd w:val="clear" w:color="auto" w:fill="FFFFFF"/>
        </w:rPr>
        <w:t>Abstract</w:t>
      </w:r>
      <w:r w:rsidR="00A84EB7" w:rsidRPr="00DB0EB3">
        <w:rPr>
          <w:rFonts w:ascii="Times New Roman" w:hAnsi="Times New Roman" w:cs="Times New Roman"/>
          <w:i/>
          <w:color w:val="000000" w:themeColor="text1"/>
          <w:sz w:val="24"/>
          <w:szCs w:val="24"/>
          <w:shd w:val="clear" w:color="auto" w:fill="FFFFFF"/>
        </w:rPr>
        <w:t>.</w:t>
      </w:r>
      <w:r w:rsidRPr="00DB0EB3">
        <w:rPr>
          <w:rFonts w:ascii="Times New Roman" w:hAnsi="Times New Roman" w:cs="Times New Roman"/>
          <w:i/>
          <w:color w:val="000000" w:themeColor="text1"/>
          <w:sz w:val="24"/>
          <w:szCs w:val="24"/>
          <w:shd w:val="clear" w:color="auto" w:fill="FFFFFF"/>
        </w:rPr>
        <w:t xml:space="preserve"> </w:t>
      </w:r>
      <w:r w:rsidR="007E0E15">
        <w:rPr>
          <w:rFonts w:ascii="Times New Roman" w:hAnsi="Times New Roman" w:cs="Times New Roman"/>
          <w:i/>
          <w:color w:val="000000" w:themeColor="text1"/>
          <w:sz w:val="24"/>
          <w:szCs w:val="24"/>
          <w:shd w:val="clear" w:color="auto" w:fill="FFFFFF"/>
        </w:rPr>
        <w:t xml:space="preserve">In </w:t>
      </w:r>
      <w:r w:rsidR="00EE6CD9">
        <w:rPr>
          <w:rFonts w:ascii="Times New Roman" w:hAnsi="Times New Roman" w:cs="Times New Roman"/>
          <w:i/>
          <w:color w:val="000000" w:themeColor="text1"/>
          <w:sz w:val="24"/>
          <w:szCs w:val="24"/>
          <w:shd w:val="clear" w:color="auto" w:fill="FFFFFF"/>
        </w:rPr>
        <w:t>this article</w:t>
      </w:r>
      <w:r w:rsidR="007E0E15">
        <w:rPr>
          <w:rFonts w:ascii="Times New Roman" w:hAnsi="Times New Roman" w:cs="Times New Roman"/>
          <w:i/>
          <w:color w:val="000000" w:themeColor="text1"/>
          <w:sz w:val="24"/>
          <w:szCs w:val="24"/>
          <w:shd w:val="clear" w:color="auto" w:fill="FFFFFF"/>
        </w:rPr>
        <w:t>,</w:t>
      </w:r>
      <w:bookmarkStart w:id="0" w:name="_GoBack"/>
      <w:bookmarkEnd w:id="0"/>
      <w:r w:rsidR="007E0E15">
        <w:rPr>
          <w:rFonts w:ascii="Times New Roman" w:hAnsi="Times New Roman" w:cs="Times New Roman"/>
          <w:i/>
          <w:color w:val="000000" w:themeColor="text1"/>
          <w:sz w:val="24"/>
          <w:szCs w:val="24"/>
          <w:shd w:val="clear" w:color="auto" w:fill="FFFFFF"/>
        </w:rPr>
        <w:t xml:space="preserve"> t</w:t>
      </w:r>
      <w:r w:rsidR="005832B2" w:rsidRPr="00DB0EB3">
        <w:rPr>
          <w:rFonts w:ascii="Times New Roman" w:hAnsi="Times New Roman" w:cs="Times New Roman"/>
          <w:i/>
          <w:color w:val="000000" w:themeColor="text1"/>
          <w:sz w:val="24"/>
          <w:szCs w:val="24"/>
          <w:shd w:val="clear" w:color="auto" w:fill="FFFFFF"/>
        </w:rPr>
        <w:t xml:space="preserve">he authors argue that professional experts are necessary </w:t>
      </w:r>
      <w:r w:rsidR="00335F70" w:rsidRPr="00DB0EB3">
        <w:rPr>
          <w:rFonts w:ascii="Times New Roman" w:hAnsi="Times New Roman" w:cs="Times New Roman"/>
          <w:i/>
          <w:color w:val="000000" w:themeColor="text1"/>
          <w:sz w:val="24"/>
          <w:szCs w:val="24"/>
          <w:shd w:val="clear" w:color="auto" w:fill="FFFFFF"/>
        </w:rPr>
        <w:t>who</w:t>
      </w:r>
      <w:r w:rsidR="005832B2" w:rsidRPr="00DB0EB3">
        <w:rPr>
          <w:rFonts w:ascii="Times New Roman" w:hAnsi="Times New Roman" w:cs="Times New Roman"/>
          <w:i/>
          <w:color w:val="000000" w:themeColor="text1"/>
          <w:sz w:val="24"/>
          <w:szCs w:val="24"/>
          <w:shd w:val="clear" w:color="auto" w:fill="FFFFFF"/>
        </w:rPr>
        <w:t xml:space="preserve"> should also be educators, since they should work inside the school. </w:t>
      </w:r>
      <w:r w:rsidR="001C78B3">
        <w:rPr>
          <w:rFonts w:ascii="Times New Roman" w:hAnsi="Times New Roman" w:cs="Times New Roman"/>
          <w:i/>
          <w:color w:val="000000" w:themeColor="text1"/>
          <w:sz w:val="24"/>
          <w:szCs w:val="24"/>
          <w:shd w:val="clear" w:color="auto" w:fill="FFFFFF"/>
        </w:rPr>
        <w:t xml:space="preserve"> </w:t>
      </w:r>
      <w:r w:rsidR="00B6556A" w:rsidRPr="00DB0EB3">
        <w:rPr>
          <w:rFonts w:ascii="Times New Roman" w:hAnsi="Times New Roman" w:cs="Times New Roman"/>
          <w:i/>
          <w:color w:val="000000" w:themeColor="text1"/>
          <w:sz w:val="24"/>
          <w:szCs w:val="24"/>
          <w:shd w:val="clear" w:color="auto" w:fill="FFFFFF"/>
        </w:rPr>
        <w:t>Accordingly</w:t>
      </w:r>
      <w:r w:rsidR="005832B2" w:rsidRPr="00DB0EB3">
        <w:rPr>
          <w:rFonts w:ascii="Times New Roman" w:hAnsi="Times New Roman" w:cs="Times New Roman"/>
          <w:i/>
          <w:color w:val="000000" w:themeColor="text1"/>
          <w:sz w:val="24"/>
          <w:szCs w:val="24"/>
          <w:shd w:val="clear" w:color="auto" w:fill="FFFFFF"/>
        </w:rPr>
        <w:t>, cyber safety competenc</w:t>
      </w:r>
      <w:r w:rsidR="00603855">
        <w:rPr>
          <w:rFonts w:ascii="Times New Roman" w:hAnsi="Times New Roman" w:cs="Times New Roman"/>
          <w:i/>
          <w:color w:val="000000" w:themeColor="text1"/>
          <w:sz w:val="24"/>
          <w:szCs w:val="24"/>
          <w:shd w:val="clear" w:color="auto" w:fill="FFFFFF"/>
        </w:rPr>
        <w:t>i</w:t>
      </w:r>
      <w:r w:rsidR="005832B2" w:rsidRPr="00DB0EB3">
        <w:rPr>
          <w:rFonts w:ascii="Times New Roman" w:hAnsi="Times New Roman" w:cs="Times New Roman"/>
          <w:i/>
          <w:color w:val="000000" w:themeColor="text1"/>
          <w:sz w:val="24"/>
          <w:szCs w:val="24"/>
          <w:shd w:val="clear" w:color="auto" w:fill="FFFFFF"/>
        </w:rPr>
        <w:t xml:space="preserve">es should be included in the curriculum of </w:t>
      </w:r>
      <w:r w:rsidR="00B6556A" w:rsidRPr="00DB0EB3">
        <w:rPr>
          <w:rFonts w:ascii="Times New Roman" w:hAnsi="Times New Roman" w:cs="Times New Roman"/>
          <w:i/>
          <w:color w:val="000000" w:themeColor="text1"/>
          <w:sz w:val="24"/>
          <w:szCs w:val="24"/>
          <w:shd w:val="clear" w:color="auto" w:fill="FFFFFF"/>
        </w:rPr>
        <w:t xml:space="preserve">school </w:t>
      </w:r>
      <w:r w:rsidR="005832B2" w:rsidRPr="00DB0EB3">
        <w:rPr>
          <w:rFonts w:ascii="Times New Roman" w:hAnsi="Times New Roman" w:cs="Times New Roman"/>
          <w:i/>
          <w:color w:val="000000" w:themeColor="text1"/>
          <w:sz w:val="24"/>
          <w:szCs w:val="24"/>
          <w:shd w:val="clear" w:color="auto" w:fill="FFFFFF"/>
        </w:rPr>
        <w:t xml:space="preserve">social </w:t>
      </w:r>
      <w:r w:rsidR="00F74799" w:rsidRPr="00DB0EB3">
        <w:rPr>
          <w:rFonts w:ascii="Times New Roman" w:hAnsi="Times New Roman" w:cs="Times New Roman"/>
          <w:i/>
          <w:color w:val="000000" w:themeColor="text1"/>
          <w:sz w:val="24"/>
          <w:szCs w:val="24"/>
          <w:shd w:val="clear" w:color="auto" w:fill="FFFFFF"/>
        </w:rPr>
        <w:t>workers</w:t>
      </w:r>
      <w:r w:rsidR="005832B2" w:rsidRPr="00DB0EB3">
        <w:rPr>
          <w:rFonts w:ascii="Times New Roman" w:hAnsi="Times New Roman" w:cs="Times New Roman"/>
          <w:i/>
          <w:color w:val="000000" w:themeColor="text1"/>
          <w:sz w:val="24"/>
          <w:szCs w:val="24"/>
          <w:shd w:val="clear" w:color="auto" w:fill="FFFFFF"/>
        </w:rPr>
        <w:t xml:space="preserve"> in the same way as are competenc</w:t>
      </w:r>
      <w:r w:rsidR="0053378E">
        <w:rPr>
          <w:rFonts w:ascii="Times New Roman" w:hAnsi="Times New Roman" w:cs="Times New Roman"/>
          <w:i/>
          <w:color w:val="000000" w:themeColor="text1"/>
          <w:sz w:val="24"/>
          <w:szCs w:val="24"/>
          <w:shd w:val="clear" w:color="auto" w:fill="FFFFFF"/>
        </w:rPr>
        <w:t>i</w:t>
      </w:r>
      <w:r w:rsidR="005832B2" w:rsidRPr="00DB0EB3">
        <w:rPr>
          <w:rFonts w:ascii="Times New Roman" w:hAnsi="Times New Roman" w:cs="Times New Roman"/>
          <w:i/>
          <w:color w:val="000000" w:themeColor="text1"/>
          <w:sz w:val="24"/>
          <w:szCs w:val="24"/>
          <w:shd w:val="clear" w:color="auto" w:fill="FFFFFF"/>
        </w:rPr>
        <w:t xml:space="preserve">es to sustain children with behavioral disturbance, support </w:t>
      </w:r>
      <w:r w:rsidR="00291AFE" w:rsidRPr="00DB0EB3">
        <w:rPr>
          <w:rFonts w:ascii="Times New Roman" w:hAnsi="Times New Roman" w:cs="Times New Roman"/>
          <w:i/>
          <w:color w:val="000000" w:themeColor="text1"/>
          <w:sz w:val="24"/>
          <w:szCs w:val="24"/>
          <w:shd w:val="clear" w:color="auto" w:fill="FFFFFF"/>
        </w:rPr>
        <w:t>students with cultural and economic difficulties</w:t>
      </w:r>
      <w:r w:rsidR="005832B2" w:rsidRPr="00DB0EB3">
        <w:rPr>
          <w:rFonts w:ascii="Times New Roman" w:hAnsi="Times New Roman" w:cs="Times New Roman"/>
          <w:i/>
          <w:color w:val="000000" w:themeColor="text1"/>
          <w:sz w:val="24"/>
          <w:szCs w:val="24"/>
          <w:shd w:val="clear" w:color="auto" w:fill="FFFFFF"/>
        </w:rPr>
        <w:t xml:space="preserve">, </w:t>
      </w:r>
      <w:r w:rsidR="00291AFE" w:rsidRPr="00DB0EB3">
        <w:rPr>
          <w:rFonts w:ascii="Times New Roman" w:hAnsi="Times New Roman" w:cs="Times New Roman"/>
          <w:i/>
          <w:color w:val="000000" w:themeColor="text1"/>
          <w:sz w:val="24"/>
          <w:szCs w:val="24"/>
          <w:shd w:val="clear" w:color="auto" w:fill="FFFFFF"/>
        </w:rPr>
        <w:t>provide</w:t>
      </w:r>
      <w:r w:rsidR="005832B2" w:rsidRPr="00DB0EB3">
        <w:rPr>
          <w:rFonts w:ascii="Times New Roman" w:hAnsi="Times New Roman" w:cs="Times New Roman"/>
          <w:i/>
          <w:color w:val="000000" w:themeColor="text1"/>
          <w:sz w:val="24"/>
          <w:szCs w:val="24"/>
          <w:shd w:val="clear" w:color="auto" w:fill="FFFFFF"/>
        </w:rPr>
        <w:t xml:space="preserve"> </w:t>
      </w:r>
      <w:r w:rsidR="00602207" w:rsidRPr="00DB0EB3">
        <w:rPr>
          <w:rFonts w:ascii="Times New Roman" w:hAnsi="Times New Roman" w:cs="Times New Roman"/>
          <w:i/>
          <w:color w:val="000000" w:themeColor="text1"/>
          <w:sz w:val="24"/>
          <w:szCs w:val="24"/>
          <w:shd w:val="clear" w:color="auto" w:fill="FFFFFF"/>
        </w:rPr>
        <w:t xml:space="preserve">the </w:t>
      </w:r>
      <w:r w:rsidR="00291AFE" w:rsidRPr="00DB0EB3">
        <w:rPr>
          <w:rFonts w:ascii="Times New Roman" w:hAnsi="Times New Roman" w:cs="Times New Roman"/>
          <w:i/>
          <w:color w:val="000000" w:themeColor="text1"/>
          <w:sz w:val="24"/>
          <w:szCs w:val="24"/>
          <w:shd w:val="clear" w:color="auto" w:fill="FFFFFF"/>
        </w:rPr>
        <w:t>school community with psycho-social counselling</w:t>
      </w:r>
      <w:r w:rsidR="005832B2" w:rsidRPr="00DB0EB3">
        <w:rPr>
          <w:rFonts w:ascii="Times New Roman" w:hAnsi="Times New Roman" w:cs="Times New Roman"/>
          <w:i/>
          <w:color w:val="000000" w:themeColor="text1"/>
          <w:sz w:val="24"/>
          <w:szCs w:val="24"/>
          <w:shd w:val="clear" w:color="auto" w:fill="FFFFFF"/>
        </w:rPr>
        <w:t xml:space="preserve">, </w:t>
      </w:r>
      <w:r w:rsidR="00BA2D03" w:rsidRPr="00DB0EB3">
        <w:rPr>
          <w:rFonts w:ascii="Times New Roman" w:hAnsi="Times New Roman" w:cs="Times New Roman"/>
          <w:i/>
          <w:color w:val="000000" w:themeColor="text1"/>
          <w:sz w:val="24"/>
          <w:szCs w:val="24"/>
          <w:shd w:val="clear" w:color="auto" w:fill="FFFFFF"/>
        </w:rPr>
        <w:t>implement</w:t>
      </w:r>
      <w:r w:rsidR="00291AFE" w:rsidRPr="00DB0EB3">
        <w:rPr>
          <w:rFonts w:ascii="Times New Roman" w:hAnsi="Times New Roman" w:cs="Times New Roman"/>
          <w:i/>
          <w:color w:val="000000" w:themeColor="text1"/>
          <w:sz w:val="24"/>
          <w:szCs w:val="24"/>
          <w:shd w:val="clear" w:color="auto" w:fill="FFFFFF"/>
        </w:rPr>
        <w:t xml:space="preserve"> educational policies</w:t>
      </w:r>
      <w:r w:rsidR="005832B2" w:rsidRPr="00DB0EB3">
        <w:rPr>
          <w:rFonts w:ascii="Times New Roman" w:hAnsi="Times New Roman" w:cs="Times New Roman"/>
          <w:i/>
          <w:color w:val="000000" w:themeColor="text1"/>
          <w:sz w:val="24"/>
          <w:szCs w:val="24"/>
          <w:shd w:val="clear" w:color="auto" w:fill="FFFFFF"/>
        </w:rPr>
        <w:t>, etc.</w:t>
      </w:r>
      <w:r w:rsidR="001C78B3">
        <w:rPr>
          <w:rFonts w:ascii="Times New Roman" w:hAnsi="Times New Roman" w:cs="Times New Roman"/>
          <w:i/>
          <w:color w:val="000000" w:themeColor="text1"/>
          <w:sz w:val="24"/>
          <w:szCs w:val="24"/>
          <w:shd w:val="clear" w:color="auto" w:fill="FFFFFF"/>
        </w:rPr>
        <w:t xml:space="preserve"> </w:t>
      </w:r>
      <w:r w:rsidR="005832B2" w:rsidRPr="00DB0EB3">
        <w:rPr>
          <w:rFonts w:ascii="Times New Roman" w:hAnsi="Times New Roman" w:cs="Times New Roman"/>
          <w:i/>
          <w:color w:val="000000" w:themeColor="text1"/>
          <w:sz w:val="24"/>
          <w:szCs w:val="24"/>
          <w:shd w:val="clear" w:color="auto" w:fill="FFFFFF"/>
        </w:rPr>
        <w:t>From the experience of running a training course for social workers in Poland on cyber threats, and from an ongoing researc</w:t>
      </w:r>
      <w:r w:rsidR="00291AFE" w:rsidRPr="00DB0EB3">
        <w:rPr>
          <w:rFonts w:ascii="Times New Roman" w:hAnsi="Times New Roman" w:cs="Times New Roman"/>
          <w:i/>
          <w:color w:val="000000" w:themeColor="text1"/>
          <w:sz w:val="24"/>
          <w:szCs w:val="24"/>
          <w:shd w:val="clear" w:color="auto" w:fill="FFFFFF"/>
        </w:rPr>
        <w:t xml:space="preserve">h </w:t>
      </w:r>
      <w:r w:rsidR="00DD2A7C" w:rsidRPr="00DB0EB3">
        <w:rPr>
          <w:rFonts w:ascii="Times New Roman" w:hAnsi="Times New Roman" w:cs="Times New Roman"/>
          <w:i/>
          <w:color w:val="000000" w:themeColor="text1"/>
          <w:sz w:val="24"/>
          <w:szCs w:val="24"/>
          <w:shd w:val="clear" w:color="auto" w:fill="FFFFFF"/>
        </w:rPr>
        <w:t>c</w:t>
      </w:r>
      <w:r w:rsidR="00291AFE" w:rsidRPr="00DB0EB3">
        <w:rPr>
          <w:rFonts w:ascii="Times New Roman" w:hAnsi="Times New Roman" w:cs="Times New Roman"/>
          <w:i/>
          <w:color w:val="000000" w:themeColor="text1"/>
          <w:sz w:val="24"/>
          <w:szCs w:val="24"/>
          <w:shd w:val="clear" w:color="auto" w:fill="FFFFFF"/>
        </w:rPr>
        <w:t>on</w:t>
      </w:r>
      <w:r w:rsidR="0022256C" w:rsidRPr="00DB0EB3">
        <w:rPr>
          <w:rFonts w:ascii="Times New Roman" w:hAnsi="Times New Roman" w:cs="Times New Roman"/>
          <w:i/>
          <w:color w:val="000000" w:themeColor="text1"/>
          <w:sz w:val="24"/>
          <w:szCs w:val="24"/>
          <w:shd w:val="clear" w:color="auto" w:fill="FFFFFF"/>
        </w:rPr>
        <w:t>ce</w:t>
      </w:r>
      <w:r w:rsidR="00DD2A7C" w:rsidRPr="00DB0EB3">
        <w:rPr>
          <w:rFonts w:ascii="Times New Roman" w:hAnsi="Times New Roman" w:cs="Times New Roman"/>
          <w:i/>
          <w:color w:val="000000" w:themeColor="text1"/>
          <w:sz w:val="24"/>
          <w:szCs w:val="24"/>
          <w:shd w:val="clear" w:color="auto" w:fill="FFFFFF"/>
        </w:rPr>
        <w:t>rning</w:t>
      </w:r>
      <w:r w:rsidR="00291AFE" w:rsidRPr="00DB0EB3">
        <w:rPr>
          <w:rFonts w:ascii="Times New Roman" w:hAnsi="Times New Roman" w:cs="Times New Roman"/>
          <w:i/>
          <w:color w:val="000000" w:themeColor="text1"/>
          <w:sz w:val="24"/>
          <w:szCs w:val="24"/>
          <w:shd w:val="clear" w:color="auto" w:fill="FFFFFF"/>
        </w:rPr>
        <w:t xml:space="preserve"> digital social innovation </w:t>
      </w:r>
      <w:r w:rsidR="005832B2" w:rsidRPr="00DB0EB3">
        <w:rPr>
          <w:rFonts w:ascii="Times New Roman" w:hAnsi="Times New Roman" w:cs="Times New Roman"/>
          <w:i/>
          <w:color w:val="000000" w:themeColor="text1"/>
          <w:sz w:val="24"/>
          <w:szCs w:val="24"/>
          <w:shd w:val="clear" w:color="auto" w:fill="FFFFFF"/>
        </w:rPr>
        <w:t xml:space="preserve">within </w:t>
      </w:r>
      <w:r w:rsidR="00A97007" w:rsidRPr="00DB0EB3">
        <w:rPr>
          <w:rFonts w:ascii="Times New Roman" w:hAnsi="Times New Roman" w:cs="Times New Roman"/>
          <w:i/>
          <w:color w:val="000000" w:themeColor="text1"/>
          <w:sz w:val="24"/>
          <w:szCs w:val="24"/>
          <w:shd w:val="clear" w:color="auto" w:fill="FFFFFF"/>
        </w:rPr>
        <w:t>two</w:t>
      </w:r>
      <w:r w:rsidR="005832B2" w:rsidRPr="00DB0EB3">
        <w:rPr>
          <w:rFonts w:ascii="Times New Roman" w:hAnsi="Times New Roman" w:cs="Times New Roman"/>
          <w:i/>
          <w:color w:val="000000" w:themeColor="text1"/>
          <w:sz w:val="24"/>
          <w:szCs w:val="24"/>
          <w:shd w:val="clear" w:color="auto" w:fill="FFFFFF"/>
        </w:rPr>
        <w:t xml:space="preserve"> EU funded projec</w:t>
      </w:r>
      <w:r w:rsidR="002778B0" w:rsidRPr="00DB0EB3">
        <w:rPr>
          <w:rFonts w:ascii="Times New Roman" w:hAnsi="Times New Roman" w:cs="Times New Roman"/>
          <w:i/>
          <w:color w:val="000000" w:themeColor="text1"/>
          <w:sz w:val="24"/>
          <w:szCs w:val="24"/>
          <w:shd w:val="clear" w:color="auto" w:fill="FFFFFF"/>
        </w:rPr>
        <w:t>t</w:t>
      </w:r>
      <w:r w:rsidR="00A97007" w:rsidRPr="00DB0EB3">
        <w:rPr>
          <w:rFonts w:ascii="Times New Roman" w:hAnsi="Times New Roman" w:cs="Times New Roman"/>
          <w:i/>
          <w:color w:val="000000" w:themeColor="text1"/>
          <w:sz w:val="24"/>
          <w:szCs w:val="24"/>
          <w:shd w:val="clear" w:color="auto" w:fill="FFFFFF"/>
        </w:rPr>
        <w:t>s</w:t>
      </w:r>
      <w:r w:rsidR="00D07D2C" w:rsidRPr="00DB0EB3">
        <w:rPr>
          <w:rFonts w:ascii="Times New Roman" w:hAnsi="Times New Roman" w:cs="Times New Roman"/>
          <w:i/>
          <w:color w:val="000000" w:themeColor="text1"/>
          <w:sz w:val="24"/>
          <w:szCs w:val="24"/>
          <w:shd w:val="clear" w:color="auto" w:fill="FFFFFF"/>
        </w:rPr>
        <w:t xml:space="preserve">, </w:t>
      </w:r>
      <w:r w:rsidR="005832B2" w:rsidRPr="00DB0EB3">
        <w:rPr>
          <w:rFonts w:ascii="Times New Roman" w:hAnsi="Times New Roman" w:cs="Times New Roman"/>
          <w:i/>
          <w:color w:val="000000" w:themeColor="text1"/>
          <w:sz w:val="24"/>
          <w:szCs w:val="24"/>
          <w:shd w:val="clear" w:color="auto" w:fill="FFFFFF"/>
        </w:rPr>
        <w:t>a pre</w:t>
      </w:r>
      <w:r w:rsidR="00291AFE" w:rsidRPr="00DB0EB3">
        <w:rPr>
          <w:rFonts w:ascii="Times New Roman" w:hAnsi="Times New Roman" w:cs="Times New Roman"/>
          <w:i/>
          <w:color w:val="000000" w:themeColor="text1"/>
          <w:sz w:val="24"/>
          <w:szCs w:val="24"/>
          <w:shd w:val="clear" w:color="auto" w:fill="FFFFFF"/>
        </w:rPr>
        <w:t>liminary portfolio of competencies</w:t>
      </w:r>
      <w:r w:rsidR="005832B2" w:rsidRPr="00DB0EB3">
        <w:rPr>
          <w:rFonts w:ascii="Times New Roman" w:hAnsi="Times New Roman" w:cs="Times New Roman"/>
          <w:i/>
          <w:color w:val="000000" w:themeColor="text1"/>
          <w:sz w:val="24"/>
          <w:szCs w:val="24"/>
          <w:shd w:val="clear" w:color="auto" w:fill="FFFFFF"/>
        </w:rPr>
        <w:t xml:space="preserve"> has been defined and presented.</w:t>
      </w:r>
    </w:p>
    <w:p w14:paraId="706DECE1" w14:textId="77777777" w:rsidR="00A84EB7" w:rsidRPr="00DB0EB3" w:rsidRDefault="00A84EB7" w:rsidP="00A84EB7">
      <w:pPr>
        <w:autoSpaceDE w:val="0"/>
        <w:spacing w:after="0" w:line="240" w:lineRule="auto"/>
        <w:rPr>
          <w:rFonts w:ascii="Times New Roman" w:hAnsi="Times New Roman" w:cs="Times New Roman"/>
          <w:i/>
          <w:color w:val="000000" w:themeColor="text1"/>
          <w:sz w:val="24"/>
          <w:szCs w:val="24"/>
          <w:shd w:val="clear" w:color="auto" w:fill="FFFFFF"/>
        </w:rPr>
      </w:pPr>
    </w:p>
    <w:p w14:paraId="442570CB" w14:textId="00C4C111" w:rsidR="005832B2" w:rsidRPr="00DB0EB3" w:rsidRDefault="00A84EB7" w:rsidP="00AC159A">
      <w:pPr>
        <w:autoSpaceDE w:val="0"/>
        <w:spacing w:after="0" w:line="240" w:lineRule="auto"/>
        <w:jc w:val="both"/>
        <w:rPr>
          <w:rFonts w:ascii="Times New Roman" w:hAnsi="Times New Roman" w:cs="Times New Roman"/>
          <w:i/>
          <w:color w:val="000000" w:themeColor="text1"/>
          <w:sz w:val="24"/>
          <w:szCs w:val="24"/>
          <w:shd w:val="clear" w:color="auto" w:fill="FFFFFF"/>
        </w:rPr>
      </w:pPr>
      <w:r w:rsidRPr="00DB0EB3">
        <w:rPr>
          <w:rFonts w:ascii="Times New Roman" w:hAnsi="Times New Roman" w:cs="Times New Roman"/>
          <w:b/>
          <w:i/>
          <w:color w:val="000000" w:themeColor="text1"/>
          <w:sz w:val="24"/>
          <w:szCs w:val="24"/>
        </w:rPr>
        <w:t>Keywords</w:t>
      </w:r>
      <w:r w:rsidRPr="00DB0EB3">
        <w:rPr>
          <w:rFonts w:ascii="Times New Roman" w:hAnsi="Times New Roman" w:cs="Times New Roman"/>
          <w:i/>
          <w:color w:val="000000" w:themeColor="text1"/>
          <w:sz w:val="24"/>
          <w:szCs w:val="24"/>
        </w:rPr>
        <w:t>: Digital social innovation, school social workers, social educators, digital competenc</w:t>
      </w:r>
      <w:r w:rsidR="0053378E">
        <w:rPr>
          <w:rFonts w:ascii="Times New Roman" w:hAnsi="Times New Roman" w:cs="Times New Roman"/>
          <w:i/>
          <w:color w:val="000000" w:themeColor="text1"/>
          <w:sz w:val="24"/>
          <w:szCs w:val="24"/>
        </w:rPr>
        <w:t>i</w:t>
      </w:r>
      <w:r w:rsidRPr="00DB0EB3">
        <w:rPr>
          <w:rFonts w:ascii="Times New Roman" w:hAnsi="Times New Roman" w:cs="Times New Roman"/>
          <w:i/>
          <w:color w:val="000000" w:themeColor="text1"/>
          <w:sz w:val="24"/>
          <w:szCs w:val="24"/>
        </w:rPr>
        <w:t>es, technology education</w:t>
      </w:r>
    </w:p>
    <w:p w14:paraId="6B64FBBA" w14:textId="77777777" w:rsidR="00A84EB7" w:rsidRPr="00DB0EB3" w:rsidRDefault="00A84EB7" w:rsidP="00A84EB7">
      <w:pPr>
        <w:spacing w:after="0" w:line="240" w:lineRule="auto"/>
        <w:rPr>
          <w:rFonts w:ascii="Times New Roman" w:hAnsi="Times New Roman" w:cs="Times New Roman"/>
          <w:color w:val="FF0000"/>
          <w:sz w:val="24"/>
          <w:szCs w:val="24"/>
        </w:rPr>
      </w:pPr>
    </w:p>
    <w:p w14:paraId="1C1A0290" w14:textId="77777777" w:rsidR="00A84EB7" w:rsidRPr="00DB0EB3" w:rsidRDefault="00A84EB7" w:rsidP="00A84EB7">
      <w:pPr>
        <w:spacing w:after="0" w:line="240" w:lineRule="auto"/>
        <w:rPr>
          <w:rFonts w:ascii="Times New Roman" w:hAnsi="Times New Roman" w:cs="Times New Roman"/>
          <w:color w:val="000000" w:themeColor="text1"/>
          <w:sz w:val="24"/>
          <w:szCs w:val="24"/>
        </w:rPr>
      </w:pPr>
    </w:p>
    <w:p w14:paraId="2CE108AF" w14:textId="77777777" w:rsidR="00A84EB7" w:rsidRPr="00DB0EB3" w:rsidRDefault="002501CF" w:rsidP="008D40E4">
      <w:pPr>
        <w:spacing w:line="240" w:lineRule="auto"/>
        <w:jc w:val="center"/>
        <w:rPr>
          <w:rFonts w:ascii="Times New Roman" w:hAnsi="Times New Roman" w:cs="Times New Roman"/>
          <w:b/>
          <w:color w:val="000000" w:themeColor="text1"/>
          <w:sz w:val="28"/>
          <w:szCs w:val="28"/>
        </w:rPr>
      </w:pPr>
      <w:r w:rsidRPr="00DB0EB3">
        <w:rPr>
          <w:rFonts w:ascii="Times New Roman" w:hAnsi="Times New Roman" w:cs="Times New Roman"/>
          <w:b/>
          <w:color w:val="000000" w:themeColor="text1"/>
          <w:sz w:val="28"/>
          <w:szCs w:val="28"/>
        </w:rPr>
        <w:t>Introduction</w:t>
      </w:r>
    </w:p>
    <w:p w14:paraId="5016E828" w14:textId="58FCEDC4" w:rsidR="00DE57C4" w:rsidRPr="00DB0EB3" w:rsidRDefault="00DE57C4" w:rsidP="002A319C">
      <w:pPr>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In a relatively short </w:t>
      </w:r>
      <w:r w:rsidR="002A319C" w:rsidRPr="00DB0EB3">
        <w:rPr>
          <w:rFonts w:ascii="Times New Roman" w:hAnsi="Times New Roman" w:cs="Times New Roman"/>
          <w:color w:val="000000" w:themeColor="text1"/>
          <w:sz w:val="28"/>
          <w:szCs w:val="28"/>
        </w:rPr>
        <w:t xml:space="preserve">space of </w:t>
      </w:r>
      <w:r w:rsidRPr="00DB0EB3">
        <w:rPr>
          <w:rFonts w:ascii="Times New Roman" w:hAnsi="Times New Roman" w:cs="Times New Roman"/>
          <w:color w:val="000000" w:themeColor="text1"/>
          <w:sz w:val="28"/>
          <w:szCs w:val="28"/>
        </w:rPr>
        <w:t xml:space="preserve">time, information and communication technology (ICT) has spread </w:t>
      </w:r>
      <w:r w:rsidR="002A319C" w:rsidRPr="00DB0EB3">
        <w:rPr>
          <w:rFonts w:ascii="Times New Roman" w:hAnsi="Times New Roman" w:cs="Times New Roman"/>
          <w:color w:val="000000" w:themeColor="text1"/>
          <w:sz w:val="28"/>
          <w:szCs w:val="28"/>
        </w:rPr>
        <w:t>throughout the world</w:t>
      </w:r>
      <w:r w:rsidR="00A37EB0" w:rsidRPr="00DB0EB3">
        <w:rPr>
          <w:rFonts w:ascii="Times New Roman" w:hAnsi="Times New Roman" w:cs="Times New Roman"/>
          <w:color w:val="000000" w:themeColor="text1"/>
          <w:sz w:val="28"/>
          <w:szCs w:val="28"/>
        </w:rPr>
        <w:t xml:space="preserve"> </w:t>
      </w:r>
      <w:r w:rsidR="00185CE9" w:rsidRPr="00DB0EB3">
        <w:rPr>
          <w:rFonts w:ascii="Times New Roman" w:hAnsi="Times New Roman" w:cs="Times New Roman"/>
          <w:color w:val="000000" w:themeColor="text1"/>
          <w:sz w:val="28"/>
          <w:szCs w:val="28"/>
        </w:rPr>
        <w:t xml:space="preserve">as well as </w:t>
      </w:r>
      <w:r w:rsidR="002A319C" w:rsidRPr="00DB0EB3">
        <w:rPr>
          <w:rFonts w:ascii="Times New Roman" w:hAnsi="Times New Roman" w:cs="Times New Roman"/>
          <w:color w:val="000000" w:themeColor="text1"/>
          <w:sz w:val="28"/>
          <w:szCs w:val="28"/>
        </w:rPr>
        <w:t>with</w:t>
      </w:r>
      <w:r w:rsidR="00185CE9" w:rsidRPr="00DB0EB3">
        <w:rPr>
          <w:rFonts w:ascii="Times New Roman" w:hAnsi="Times New Roman" w:cs="Times New Roman"/>
          <w:color w:val="000000" w:themeColor="text1"/>
          <w:sz w:val="28"/>
          <w:szCs w:val="28"/>
        </w:rPr>
        <w:t xml:space="preserve">in </w:t>
      </w:r>
      <w:r w:rsidR="002A319C" w:rsidRPr="00DB0EB3">
        <w:rPr>
          <w:rFonts w:ascii="Times New Roman" w:hAnsi="Times New Roman" w:cs="Times New Roman"/>
          <w:color w:val="000000" w:themeColor="text1"/>
          <w:sz w:val="28"/>
          <w:szCs w:val="28"/>
        </w:rPr>
        <w:t xml:space="preserve">the </w:t>
      </w:r>
      <w:r w:rsidR="00185CE9" w:rsidRPr="00DB0EB3">
        <w:rPr>
          <w:rFonts w:ascii="Times New Roman" w:hAnsi="Times New Roman" w:cs="Times New Roman"/>
          <w:color w:val="000000" w:themeColor="text1"/>
          <w:sz w:val="28"/>
          <w:szCs w:val="28"/>
        </w:rPr>
        <w:t xml:space="preserve">European Union </w:t>
      </w:r>
      <w:r w:rsidR="00A37EB0" w:rsidRPr="00DB0EB3">
        <w:rPr>
          <w:rFonts w:ascii="Times New Roman" w:hAnsi="Times New Roman" w:cs="Times New Roman"/>
          <w:color w:val="000000" w:themeColor="text1"/>
          <w:sz w:val="28"/>
          <w:szCs w:val="28"/>
        </w:rPr>
        <w:t>(Figure 1)</w:t>
      </w:r>
      <w:r w:rsidRPr="00DB0EB3">
        <w:rPr>
          <w:rFonts w:ascii="Times New Roman" w:hAnsi="Times New Roman" w:cs="Times New Roman"/>
          <w:color w:val="000000" w:themeColor="text1"/>
          <w:sz w:val="28"/>
          <w:szCs w:val="28"/>
        </w:rPr>
        <w:t xml:space="preserve"> and digital technologies </w:t>
      </w:r>
      <w:r w:rsidR="002A319C" w:rsidRPr="00DB0EB3">
        <w:rPr>
          <w:rFonts w:ascii="Times New Roman" w:hAnsi="Times New Roman" w:cs="Times New Roman"/>
          <w:color w:val="000000" w:themeColor="text1"/>
          <w:sz w:val="28"/>
          <w:szCs w:val="28"/>
        </w:rPr>
        <w:t>have led to</w:t>
      </w:r>
      <w:r w:rsidRPr="00DB0EB3">
        <w:rPr>
          <w:rFonts w:ascii="Times New Roman" w:hAnsi="Times New Roman" w:cs="Times New Roman"/>
          <w:color w:val="000000" w:themeColor="text1"/>
          <w:sz w:val="28"/>
          <w:szCs w:val="28"/>
        </w:rPr>
        <w:t xml:space="preserve"> </w:t>
      </w:r>
      <w:r w:rsidR="002A319C" w:rsidRPr="00DB0EB3">
        <w:rPr>
          <w:rFonts w:ascii="Times New Roman" w:hAnsi="Times New Roman" w:cs="Times New Roman"/>
          <w:color w:val="000000" w:themeColor="text1"/>
          <w:sz w:val="28"/>
          <w:szCs w:val="28"/>
        </w:rPr>
        <w:t xml:space="preserve">profound </w:t>
      </w:r>
      <w:r w:rsidRPr="00DB0EB3">
        <w:rPr>
          <w:rFonts w:ascii="Times New Roman" w:hAnsi="Times New Roman" w:cs="Times New Roman"/>
          <w:color w:val="000000" w:themeColor="text1"/>
          <w:sz w:val="28"/>
          <w:szCs w:val="28"/>
        </w:rPr>
        <w:t>changes across all sector</w:t>
      </w:r>
      <w:r w:rsidR="002A319C" w:rsidRPr="00DB0EB3">
        <w:rPr>
          <w:rFonts w:ascii="Times New Roman" w:hAnsi="Times New Roman" w:cs="Times New Roman"/>
          <w:color w:val="000000" w:themeColor="text1"/>
          <w:sz w:val="28"/>
          <w:szCs w:val="28"/>
        </w:rPr>
        <w:t>s</w:t>
      </w:r>
      <w:r w:rsidRPr="00DB0EB3">
        <w:rPr>
          <w:rFonts w:ascii="Times New Roman" w:hAnsi="Times New Roman" w:cs="Times New Roman"/>
          <w:color w:val="000000" w:themeColor="text1"/>
          <w:sz w:val="28"/>
          <w:szCs w:val="28"/>
        </w:rPr>
        <w:t xml:space="preserve"> of society, including education</w:t>
      </w:r>
      <w:r w:rsidR="00291AFE" w:rsidRPr="00DB0EB3">
        <w:rPr>
          <w:rFonts w:ascii="Times New Roman" w:hAnsi="Times New Roman" w:cs="Times New Roman"/>
          <w:color w:val="000000" w:themeColor="text1"/>
          <w:sz w:val="28"/>
          <w:szCs w:val="28"/>
        </w:rPr>
        <w:t xml:space="preserve"> and </w:t>
      </w:r>
      <w:r w:rsidR="002A319C" w:rsidRPr="00DB0EB3">
        <w:rPr>
          <w:rFonts w:ascii="Times New Roman" w:hAnsi="Times New Roman" w:cs="Times New Roman"/>
          <w:color w:val="000000" w:themeColor="text1"/>
          <w:sz w:val="28"/>
          <w:szCs w:val="28"/>
        </w:rPr>
        <w:t xml:space="preserve">the </w:t>
      </w:r>
      <w:r w:rsidR="00291AFE" w:rsidRPr="00DB0EB3">
        <w:rPr>
          <w:rFonts w:ascii="Times New Roman" w:hAnsi="Times New Roman" w:cs="Times New Roman"/>
          <w:color w:val="000000" w:themeColor="text1"/>
          <w:sz w:val="28"/>
          <w:szCs w:val="28"/>
        </w:rPr>
        <w:t>school</w:t>
      </w:r>
      <w:r w:rsidR="002A319C" w:rsidRPr="00DB0EB3">
        <w:rPr>
          <w:rFonts w:ascii="Times New Roman" w:hAnsi="Times New Roman" w:cs="Times New Roman"/>
          <w:color w:val="000000" w:themeColor="text1"/>
          <w:sz w:val="28"/>
          <w:szCs w:val="28"/>
        </w:rPr>
        <w:t xml:space="preserve"> system</w:t>
      </w:r>
      <w:r w:rsidRPr="00DB0EB3">
        <w:rPr>
          <w:rFonts w:ascii="Times New Roman" w:hAnsi="Times New Roman" w:cs="Times New Roman"/>
          <w:color w:val="000000" w:themeColor="text1"/>
          <w:sz w:val="28"/>
          <w:szCs w:val="28"/>
        </w:rPr>
        <w:t>.</w:t>
      </w:r>
    </w:p>
    <w:p w14:paraId="19D5246B" w14:textId="02CA86D1" w:rsidR="00DE57C4" w:rsidRPr="00623652" w:rsidRDefault="00DE57C4" w:rsidP="002A319C">
      <w:pPr>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In this regard, research has underlined the potential and effectiveness </w:t>
      </w:r>
      <w:r w:rsidR="002A319C" w:rsidRPr="00DB0EB3">
        <w:rPr>
          <w:rFonts w:ascii="Times New Roman" w:hAnsi="Times New Roman" w:cs="Times New Roman"/>
          <w:color w:val="000000" w:themeColor="text1"/>
          <w:sz w:val="28"/>
          <w:szCs w:val="28"/>
        </w:rPr>
        <w:t xml:space="preserve">of </w:t>
      </w:r>
      <w:r w:rsidRPr="00DB0EB3">
        <w:rPr>
          <w:rFonts w:ascii="Times New Roman" w:hAnsi="Times New Roman" w:cs="Times New Roman"/>
          <w:color w:val="000000" w:themeColor="text1"/>
          <w:sz w:val="28"/>
          <w:szCs w:val="28"/>
        </w:rPr>
        <w:t>social</w:t>
      </w:r>
      <w:r w:rsidR="002A319C" w:rsidRPr="00DB0EB3">
        <w:rPr>
          <w:rFonts w:ascii="Times New Roman" w:hAnsi="Times New Roman" w:cs="Times New Roman"/>
          <w:color w:val="000000" w:themeColor="text1"/>
          <w:sz w:val="28"/>
          <w:szCs w:val="28"/>
        </w:rPr>
        <w:t xml:space="preserve"> media, mobile phones, and the i</w:t>
      </w:r>
      <w:r w:rsidRPr="00DB0EB3">
        <w:rPr>
          <w:rFonts w:ascii="Times New Roman" w:hAnsi="Times New Roman" w:cs="Times New Roman"/>
          <w:color w:val="000000" w:themeColor="text1"/>
          <w:sz w:val="28"/>
          <w:szCs w:val="28"/>
        </w:rPr>
        <w:t xml:space="preserve">nternet in general, </w:t>
      </w:r>
      <w:r w:rsidR="002A319C" w:rsidRPr="00DB0EB3">
        <w:rPr>
          <w:rFonts w:ascii="Times New Roman" w:hAnsi="Times New Roman" w:cs="Times New Roman"/>
          <w:color w:val="000000" w:themeColor="text1"/>
          <w:sz w:val="28"/>
          <w:szCs w:val="28"/>
        </w:rPr>
        <w:t xml:space="preserve">for </w:t>
      </w:r>
      <w:r w:rsidRPr="00DB0EB3">
        <w:rPr>
          <w:rFonts w:ascii="Times New Roman" w:hAnsi="Times New Roman" w:cs="Times New Roman"/>
          <w:color w:val="000000" w:themeColor="text1"/>
          <w:sz w:val="28"/>
          <w:szCs w:val="28"/>
        </w:rPr>
        <w:t>improv</w:t>
      </w:r>
      <w:r w:rsidR="002A319C" w:rsidRPr="00DB0EB3">
        <w:rPr>
          <w:rFonts w:ascii="Times New Roman" w:hAnsi="Times New Roman" w:cs="Times New Roman"/>
          <w:color w:val="000000" w:themeColor="text1"/>
          <w:sz w:val="28"/>
          <w:szCs w:val="28"/>
        </w:rPr>
        <w:t>ing</w:t>
      </w:r>
      <w:r w:rsidRPr="00DB0EB3">
        <w:rPr>
          <w:rFonts w:ascii="Times New Roman" w:hAnsi="Times New Roman" w:cs="Times New Roman"/>
          <w:color w:val="000000" w:themeColor="text1"/>
          <w:sz w:val="28"/>
          <w:szCs w:val="28"/>
        </w:rPr>
        <w:t xml:space="preserve"> social inclusion and social rehabilitation practices for vulnerable </w:t>
      </w:r>
      <w:r w:rsidR="002A319C" w:rsidRPr="00DB0EB3">
        <w:rPr>
          <w:rFonts w:ascii="Times New Roman" w:hAnsi="Times New Roman" w:cs="Times New Roman"/>
          <w:color w:val="000000" w:themeColor="text1"/>
          <w:sz w:val="28"/>
          <w:szCs w:val="28"/>
        </w:rPr>
        <w:t xml:space="preserve">groups in </w:t>
      </w:r>
      <w:r w:rsidRPr="00DB0EB3">
        <w:rPr>
          <w:rFonts w:ascii="Times New Roman" w:hAnsi="Times New Roman" w:cs="Times New Roman"/>
          <w:color w:val="000000" w:themeColor="text1"/>
          <w:sz w:val="28"/>
          <w:szCs w:val="28"/>
        </w:rPr>
        <w:t>soci</w:t>
      </w:r>
      <w:r w:rsidR="002A319C" w:rsidRPr="00DB0EB3">
        <w:rPr>
          <w:rFonts w:ascii="Times New Roman" w:hAnsi="Times New Roman" w:cs="Times New Roman"/>
          <w:color w:val="000000" w:themeColor="text1"/>
          <w:sz w:val="28"/>
          <w:szCs w:val="28"/>
        </w:rPr>
        <w:t>ety</w:t>
      </w:r>
      <w:r w:rsidRPr="00DB0EB3">
        <w:rPr>
          <w:rFonts w:ascii="Times New Roman" w:hAnsi="Times New Roman" w:cs="Times New Roman"/>
          <w:color w:val="000000" w:themeColor="text1"/>
          <w:sz w:val="28"/>
          <w:szCs w:val="28"/>
        </w:rPr>
        <w:t xml:space="preserve"> (children with behavioral </w:t>
      </w:r>
      <w:r w:rsidR="002A319C" w:rsidRPr="00DB0EB3">
        <w:rPr>
          <w:rFonts w:ascii="Times New Roman" w:hAnsi="Times New Roman" w:cs="Times New Roman"/>
          <w:color w:val="000000" w:themeColor="text1"/>
          <w:sz w:val="28"/>
          <w:szCs w:val="28"/>
        </w:rPr>
        <w:t>disturbances</w:t>
      </w:r>
      <w:r w:rsidRPr="00DB0EB3">
        <w:rPr>
          <w:rFonts w:ascii="Times New Roman" w:hAnsi="Times New Roman" w:cs="Times New Roman"/>
          <w:color w:val="000000" w:themeColor="text1"/>
          <w:sz w:val="28"/>
          <w:szCs w:val="28"/>
        </w:rPr>
        <w:t>,</w:t>
      </w:r>
      <w:r w:rsidR="002A319C" w:rsidRPr="00DB0EB3">
        <w:rPr>
          <w:rFonts w:ascii="Times New Roman" w:hAnsi="Times New Roman" w:cs="Times New Roman"/>
          <w:color w:val="000000" w:themeColor="text1"/>
          <w:sz w:val="28"/>
          <w:szCs w:val="28"/>
        </w:rPr>
        <w:t xml:space="preserve"> elderly people with cognitive disabilities</w:t>
      </w:r>
      <w:r w:rsidRPr="00DB0EB3">
        <w:rPr>
          <w:rFonts w:ascii="Times New Roman" w:hAnsi="Times New Roman" w:cs="Times New Roman"/>
          <w:color w:val="000000" w:themeColor="text1"/>
          <w:sz w:val="28"/>
          <w:szCs w:val="28"/>
        </w:rPr>
        <w:t>, addict</w:t>
      </w:r>
      <w:r w:rsidR="002A319C" w:rsidRPr="00DB0EB3">
        <w:rPr>
          <w:rFonts w:ascii="Times New Roman" w:hAnsi="Times New Roman" w:cs="Times New Roman"/>
          <w:color w:val="000000" w:themeColor="text1"/>
          <w:sz w:val="28"/>
          <w:szCs w:val="28"/>
        </w:rPr>
        <w:t>s</w:t>
      </w:r>
      <w:r w:rsidRPr="00DB0EB3">
        <w:rPr>
          <w:rFonts w:ascii="Times New Roman" w:hAnsi="Times New Roman" w:cs="Times New Roman"/>
          <w:color w:val="000000" w:themeColor="text1"/>
          <w:sz w:val="28"/>
          <w:szCs w:val="28"/>
        </w:rPr>
        <w:t xml:space="preserve">, </w:t>
      </w:r>
      <w:r w:rsidRPr="00623652">
        <w:rPr>
          <w:rFonts w:ascii="Times New Roman" w:hAnsi="Times New Roman" w:cs="Times New Roman"/>
          <w:color w:val="000000" w:themeColor="text1"/>
          <w:sz w:val="28"/>
          <w:szCs w:val="28"/>
        </w:rPr>
        <w:t>prisoners, migrants, etc.)</w:t>
      </w:r>
      <w:r w:rsidR="00623652" w:rsidRPr="00623652">
        <w:rPr>
          <w:rFonts w:ascii="Times New Roman" w:hAnsi="Times New Roman" w:cs="Times New Roman"/>
          <w:color w:val="000000" w:themeColor="text1"/>
          <w:sz w:val="28"/>
          <w:szCs w:val="28"/>
        </w:rPr>
        <w:t xml:space="preserve"> (</w:t>
      </w:r>
      <w:r w:rsidR="00623652" w:rsidRPr="00623652">
        <w:rPr>
          <w:rFonts w:ascii="Times New Roman" w:hAnsi="Times New Roman" w:cs="Times New Roman"/>
          <w:sz w:val="28"/>
          <w:szCs w:val="28"/>
        </w:rPr>
        <w:t>Baruah, 2012;</w:t>
      </w:r>
      <w:r w:rsidR="0010119F">
        <w:rPr>
          <w:rFonts w:ascii="Times New Roman" w:hAnsi="Times New Roman" w:cs="Times New Roman"/>
          <w:sz w:val="28"/>
          <w:szCs w:val="28"/>
        </w:rPr>
        <w:t xml:space="preserve"> Centeno, 2013;</w:t>
      </w:r>
      <w:r w:rsidR="00623652" w:rsidRPr="00623652">
        <w:rPr>
          <w:rFonts w:ascii="Times New Roman" w:hAnsi="Times New Roman" w:cs="Times New Roman"/>
          <w:sz w:val="28"/>
          <w:szCs w:val="28"/>
        </w:rPr>
        <w:t xml:space="preserve"> </w:t>
      </w:r>
      <w:r w:rsidR="00623652" w:rsidRPr="00623652">
        <w:rPr>
          <w:rFonts w:ascii="Times New Roman" w:eastAsia="Times New Roman" w:hAnsi="Times New Roman" w:cs="Times New Roman"/>
          <w:sz w:val="28"/>
          <w:szCs w:val="28"/>
        </w:rPr>
        <w:t>Hamm et al., 2014)</w:t>
      </w:r>
      <w:r w:rsidRPr="00623652">
        <w:rPr>
          <w:rFonts w:ascii="Times New Roman" w:hAnsi="Times New Roman" w:cs="Times New Roman"/>
          <w:color w:val="000000" w:themeColor="text1"/>
          <w:sz w:val="28"/>
          <w:szCs w:val="28"/>
        </w:rPr>
        <w:t>.</w:t>
      </w:r>
    </w:p>
    <w:p w14:paraId="20E2E734" w14:textId="77777777" w:rsidR="00A37EB0" w:rsidRPr="00DB0EB3" w:rsidRDefault="00A37EB0" w:rsidP="00A37EB0">
      <w:pPr>
        <w:spacing w:after="0" w:line="240" w:lineRule="auto"/>
        <w:ind w:firstLine="360"/>
        <w:jc w:val="center"/>
        <w:rPr>
          <w:rFonts w:ascii="Times New Roman" w:hAnsi="Times New Roman" w:cs="Times New Roman"/>
          <w:color w:val="000000" w:themeColor="text1"/>
          <w:sz w:val="28"/>
          <w:szCs w:val="28"/>
        </w:rPr>
      </w:pPr>
      <w:r w:rsidRPr="00DB0EB3">
        <w:rPr>
          <w:rFonts w:ascii="Times New Roman" w:hAnsi="Times New Roman" w:cs="Times New Roman"/>
          <w:noProof/>
          <w:color w:val="000000" w:themeColor="text1"/>
          <w:sz w:val="28"/>
          <w:szCs w:val="28"/>
        </w:rPr>
        <w:lastRenderedPageBreak/>
        <w:drawing>
          <wp:inline distT="0" distB="0" distL="0" distR="0" wp14:anchorId="5F9822CC" wp14:editId="6A7BDEBF">
            <wp:extent cx="4017475" cy="2051538"/>
            <wp:effectExtent l="19050" t="19050" r="21590" b="254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7753" cy="2051680"/>
                    </a:xfrm>
                    <a:prstGeom prst="rect">
                      <a:avLst/>
                    </a:prstGeom>
                    <a:noFill/>
                    <a:ln w="3175">
                      <a:solidFill>
                        <a:schemeClr val="tx1"/>
                      </a:solidFill>
                    </a:ln>
                  </pic:spPr>
                </pic:pic>
              </a:graphicData>
            </a:graphic>
          </wp:inline>
        </w:drawing>
      </w:r>
    </w:p>
    <w:p w14:paraId="3BCC708F" w14:textId="09E3086B" w:rsidR="00A37EB0" w:rsidRPr="00DB0EB3" w:rsidRDefault="00A37EB0" w:rsidP="002A319C">
      <w:pPr>
        <w:jc w:val="center"/>
        <w:rPr>
          <w:rFonts w:ascii="Times New Roman" w:hAnsi="Times New Roman" w:cs="Times New Roman"/>
          <w:b/>
          <w:i/>
          <w:iCs/>
          <w:color w:val="000000" w:themeColor="text1"/>
          <w:sz w:val="24"/>
          <w:szCs w:val="24"/>
        </w:rPr>
      </w:pPr>
      <w:r w:rsidRPr="00DB0EB3">
        <w:rPr>
          <w:rFonts w:ascii="Times New Roman" w:hAnsi="Times New Roman" w:cs="Times New Roman"/>
          <w:b/>
          <w:i/>
          <w:color w:val="000000" w:themeColor="text1"/>
          <w:sz w:val="24"/>
          <w:szCs w:val="24"/>
        </w:rPr>
        <w:t>Figure 1. Daily and weekly use of the internet in the EU - % of individuals aged 16-74 (</w:t>
      </w:r>
      <w:r w:rsidRPr="00DB0EB3">
        <w:rPr>
          <w:rFonts w:ascii="Times New Roman" w:hAnsi="Times New Roman" w:cs="Times New Roman"/>
          <w:b/>
          <w:i/>
          <w:iCs/>
          <w:color w:val="000000" w:themeColor="text1"/>
          <w:sz w:val="24"/>
          <w:szCs w:val="24"/>
        </w:rPr>
        <w:t>Source: Eurostat - Community survey on ICT usage in households and by individuals)</w:t>
      </w:r>
    </w:p>
    <w:p w14:paraId="2D070068" w14:textId="1E8971E4" w:rsidR="004132E2" w:rsidRPr="00DB0EB3" w:rsidRDefault="00DE57C4" w:rsidP="00AC159A">
      <w:pPr>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Social innovation can be considered </w:t>
      </w:r>
      <w:r w:rsidR="002A319C" w:rsidRPr="00DB0EB3">
        <w:rPr>
          <w:rFonts w:ascii="Times New Roman" w:hAnsi="Times New Roman" w:cs="Times New Roman"/>
          <w:color w:val="000000" w:themeColor="text1"/>
          <w:sz w:val="28"/>
          <w:szCs w:val="28"/>
        </w:rPr>
        <w:t>as a</w:t>
      </w:r>
      <w:r w:rsidRPr="00DB0EB3">
        <w:rPr>
          <w:rFonts w:ascii="Times New Roman" w:hAnsi="Times New Roman" w:cs="Times New Roman"/>
          <w:color w:val="000000" w:themeColor="text1"/>
          <w:sz w:val="28"/>
          <w:szCs w:val="28"/>
        </w:rPr>
        <w:t xml:space="preserve"> process generated by the application of innovation to social needs (Figure </w:t>
      </w:r>
      <w:r w:rsidR="000F19A3" w:rsidRPr="00DB0EB3">
        <w:rPr>
          <w:rFonts w:ascii="Times New Roman" w:hAnsi="Times New Roman" w:cs="Times New Roman"/>
          <w:color w:val="000000" w:themeColor="text1"/>
          <w:sz w:val="28"/>
          <w:szCs w:val="28"/>
        </w:rPr>
        <w:t>2</w:t>
      </w:r>
      <w:r w:rsidRPr="00DB0EB3">
        <w:rPr>
          <w:rFonts w:ascii="Times New Roman" w:hAnsi="Times New Roman" w:cs="Times New Roman"/>
          <w:color w:val="000000" w:themeColor="text1"/>
          <w:sz w:val="28"/>
          <w:szCs w:val="28"/>
        </w:rPr>
        <w:t>)</w:t>
      </w:r>
      <w:r w:rsidR="002A319C" w:rsidRPr="00DB0EB3">
        <w:rPr>
          <w:rFonts w:ascii="Times New Roman" w:hAnsi="Times New Roman" w:cs="Times New Roman"/>
          <w:color w:val="000000" w:themeColor="text1"/>
          <w:sz w:val="28"/>
          <w:szCs w:val="28"/>
        </w:rPr>
        <w:t xml:space="preserve">, and </w:t>
      </w:r>
      <w:r w:rsidRPr="00DB0EB3">
        <w:rPr>
          <w:rFonts w:ascii="Times New Roman" w:hAnsi="Times New Roman" w:cs="Times New Roman"/>
          <w:color w:val="000000" w:themeColor="text1"/>
          <w:sz w:val="28"/>
          <w:szCs w:val="28"/>
        </w:rPr>
        <w:t xml:space="preserve">digital social innovation (DSI) addresses emerging social issues and challenges </w:t>
      </w:r>
      <w:r w:rsidR="002A319C" w:rsidRPr="00DB0EB3">
        <w:rPr>
          <w:rFonts w:ascii="Times New Roman" w:hAnsi="Times New Roman" w:cs="Times New Roman"/>
          <w:color w:val="000000" w:themeColor="text1"/>
          <w:sz w:val="28"/>
          <w:szCs w:val="28"/>
        </w:rPr>
        <w:t xml:space="preserve">by </w:t>
      </w:r>
      <w:r w:rsidRPr="00DB0EB3">
        <w:rPr>
          <w:rFonts w:ascii="Times New Roman" w:hAnsi="Times New Roman" w:cs="Times New Roman"/>
          <w:color w:val="000000" w:themeColor="text1"/>
          <w:sz w:val="28"/>
          <w:szCs w:val="28"/>
        </w:rPr>
        <w:t>taking advantage of digital technology</w:t>
      </w:r>
      <w:r w:rsidR="002778B0" w:rsidRPr="00DB0EB3">
        <w:rPr>
          <w:rFonts w:ascii="Times New Roman" w:hAnsi="Times New Roman" w:cs="Times New Roman"/>
          <w:color w:val="000000" w:themeColor="text1"/>
          <w:sz w:val="28"/>
          <w:szCs w:val="28"/>
        </w:rPr>
        <w:t>.</w:t>
      </w:r>
    </w:p>
    <w:p w14:paraId="00A76330" w14:textId="77777777" w:rsidR="004132E2" w:rsidRPr="00DB0EB3" w:rsidRDefault="004132E2" w:rsidP="00395D59">
      <w:pPr>
        <w:spacing w:after="0" w:line="240" w:lineRule="auto"/>
        <w:ind w:firstLine="360"/>
        <w:rPr>
          <w:rFonts w:ascii="Times New Roman" w:hAnsi="Times New Roman" w:cs="Times New Roman"/>
          <w:color w:val="000000" w:themeColor="text1"/>
          <w:sz w:val="28"/>
          <w:szCs w:val="28"/>
        </w:rPr>
      </w:pPr>
    </w:p>
    <w:p w14:paraId="3094CDE7" w14:textId="77777777" w:rsidR="004132E2" w:rsidRPr="00DB0EB3" w:rsidRDefault="004132E2" w:rsidP="00D97820">
      <w:pPr>
        <w:spacing w:after="0" w:line="240" w:lineRule="auto"/>
        <w:ind w:firstLine="360"/>
        <w:jc w:val="center"/>
        <w:rPr>
          <w:rFonts w:ascii="Times New Roman" w:hAnsi="Times New Roman" w:cs="Times New Roman"/>
          <w:color w:val="000000" w:themeColor="text1"/>
          <w:sz w:val="28"/>
          <w:szCs w:val="28"/>
        </w:rPr>
      </w:pPr>
      <w:r w:rsidRPr="00DB0EB3">
        <w:rPr>
          <w:rFonts w:ascii="Times New Roman" w:hAnsi="Times New Roman" w:cs="Times New Roman"/>
          <w:noProof/>
          <w:color w:val="000000" w:themeColor="text1"/>
          <w:sz w:val="28"/>
          <w:szCs w:val="28"/>
        </w:rPr>
        <w:drawing>
          <wp:inline distT="0" distB="0" distL="0" distR="0" wp14:anchorId="2D1D4225" wp14:editId="567F497A">
            <wp:extent cx="3989241" cy="2444261"/>
            <wp:effectExtent l="19050" t="19050" r="11430" b="133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9689" cy="2438408"/>
                    </a:xfrm>
                    <a:prstGeom prst="rect">
                      <a:avLst/>
                    </a:prstGeom>
                    <a:noFill/>
                    <a:ln w="6350">
                      <a:solidFill>
                        <a:schemeClr val="tx1"/>
                      </a:solidFill>
                    </a:ln>
                    <a:effectLst/>
                  </pic:spPr>
                </pic:pic>
              </a:graphicData>
            </a:graphic>
          </wp:inline>
        </w:drawing>
      </w:r>
    </w:p>
    <w:p w14:paraId="57ABE9DD" w14:textId="77777777" w:rsidR="00D97820" w:rsidRPr="00DB0EB3" w:rsidRDefault="00D97820" w:rsidP="00D97820">
      <w:pPr>
        <w:spacing w:after="0" w:line="240" w:lineRule="auto"/>
        <w:ind w:firstLine="360"/>
        <w:jc w:val="center"/>
        <w:rPr>
          <w:rFonts w:ascii="Times New Roman" w:hAnsi="Times New Roman" w:cs="Times New Roman"/>
          <w:b/>
          <w:i/>
          <w:color w:val="000000" w:themeColor="text1"/>
          <w:sz w:val="24"/>
          <w:szCs w:val="24"/>
        </w:rPr>
      </w:pPr>
      <w:r w:rsidRPr="00DB0EB3">
        <w:rPr>
          <w:rFonts w:ascii="Times New Roman" w:hAnsi="Times New Roman" w:cs="Times New Roman"/>
          <w:b/>
          <w:i/>
          <w:color w:val="000000" w:themeColor="text1"/>
          <w:sz w:val="24"/>
          <w:szCs w:val="24"/>
        </w:rPr>
        <w:t xml:space="preserve">Figure </w:t>
      </w:r>
      <w:r w:rsidR="000F19A3" w:rsidRPr="00DB0EB3">
        <w:rPr>
          <w:rFonts w:ascii="Times New Roman" w:hAnsi="Times New Roman" w:cs="Times New Roman"/>
          <w:b/>
          <w:i/>
          <w:color w:val="000000" w:themeColor="text1"/>
          <w:sz w:val="24"/>
          <w:szCs w:val="24"/>
        </w:rPr>
        <w:t>2</w:t>
      </w:r>
      <w:r w:rsidRPr="00DB0EB3">
        <w:rPr>
          <w:rFonts w:ascii="Times New Roman" w:hAnsi="Times New Roman" w:cs="Times New Roman"/>
          <w:b/>
          <w:i/>
          <w:color w:val="000000" w:themeColor="text1"/>
          <w:sz w:val="24"/>
          <w:szCs w:val="24"/>
        </w:rPr>
        <w:t>. The process of social innovation</w:t>
      </w:r>
    </w:p>
    <w:p w14:paraId="7937AB8B" w14:textId="77777777" w:rsidR="00D97820" w:rsidRPr="00DB0EB3" w:rsidRDefault="00D97820" w:rsidP="00395D59">
      <w:pPr>
        <w:spacing w:after="0" w:line="240" w:lineRule="auto"/>
        <w:ind w:firstLine="360"/>
        <w:rPr>
          <w:rFonts w:ascii="Times New Roman" w:hAnsi="Times New Roman" w:cs="Times New Roman"/>
          <w:color w:val="000000" w:themeColor="text1"/>
          <w:sz w:val="28"/>
          <w:szCs w:val="28"/>
        </w:rPr>
      </w:pPr>
    </w:p>
    <w:p w14:paraId="67BCFD5D" w14:textId="46F3F1DA" w:rsidR="00A84EB7" w:rsidRPr="00DB0EB3" w:rsidRDefault="00FD3B53" w:rsidP="00AC159A">
      <w:pPr>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According to the </w:t>
      </w:r>
      <w:r w:rsidR="00693B8D" w:rsidRPr="00DB0EB3">
        <w:rPr>
          <w:rFonts w:ascii="Times New Roman" w:hAnsi="Times New Roman" w:cs="Times New Roman"/>
          <w:color w:val="000000" w:themeColor="text1"/>
          <w:sz w:val="28"/>
          <w:szCs w:val="28"/>
        </w:rPr>
        <w:t>DSI F</w:t>
      </w:r>
      <w:r w:rsidR="00456BC1" w:rsidRPr="00DB0EB3">
        <w:rPr>
          <w:rFonts w:ascii="Times New Roman" w:hAnsi="Times New Roman" w:cs="Times New Roman"/>
          <w:color w:val="000000" w:themeColor="text1"/>
          <w:sz w:val="28"/>
          <w:szCs w:val="28"/>
        </w:rPr>
        <w:t xml:space="preserve">inal </w:t>
      </w:r>
      <w:r w:rsidR="00693B8D" w:rsidRPr="00DB0EB3">
        <w:rPr>
          <w:rFonts w:ascii="Times New Roman" w:hAnsi="Times New Roman" w:cs="Times New Roman"/>
          <w:color w:val="000000" w:themeColor="text1"/>
          <w:sz w:val="28"/>
          <w:szCs w:val="28"/>
        </w:rPr>
        <w:t>R</w:t>
      </w:r>
      <w:r w:rsidRPr="00DB0EB3">
        <w:rPr>
          <w:rFonts w:ascii="Times New Roman" w:hAnsi="Times New Roman" w:cs="Times New Roman"/>
          <w:color w:val="000000" w:themeColor="text1"/>
          <w:sz w:val="28"/>
          <w:szCs w:val="28"/>
        </w:rPr>
        <w:t xml:space="preserve">eport </w:t>
      </w:r>
      <w:r w:rsidR="00AE6A6B" w:rsidRPr="00DB0EB3">
        <w:rPr>
          <w:rFonts w:ascii="Times New Roman" w:hAnsi="Times New Roman" w:cs="Times New Roman"/>
          <w:color w:val="000000" w:themeColor="text1"/>
          <w:sz w:val="28"/>
          <w:szCs w:val="28"/>
        </w:rPr>
        <w:t xml:space="preserve">research project funded </w:t>
      </w:r>
      <w:r w:rsidRPr="00DB0EB3">
        <w:rPr>
          <w:rFonts w:ascii="Times New Roman" w:hAnsi="Times New Roman" w:cs="Times New Roman"/>
          <w:color w:val="000000" w:themeColor="text1"/>
          <w:sz w:val="28"/>
          <w:szCs w:val="28"/>
        </w:rPr>
        <w:t xml:space="preserve">by </w:t>
      </w:r>
      <w:r w:rsidR="00456BC1" w:rsidRPr="00DB0EB3">
        <w:rPr>
          <w:rFonts w:ascii="Times New Roman" w:hAnsi="Times New Roman" w:cs="Times New Roman"/>
          <w:color w:val="000000" w:themeColor="text1"/>
          <w:sz w:val="28"/>
          <w:szCs w:val="28"/>
        </w:rPr>
        <w:t xml:space="preserve">the European Commission, </w:t>
      </w:r>
      <w:r w:rsidR="00870069" w:rsidRPr="00DB0EB3">
        <w:rPr>
          <w:rFonts w:ascii="Times New Roman" w:hAnsi="Times New Roman" w:cs="Times New Roman"/>
          <w:color w:val="000000" w:themeColor="text1"/>
          <w:sz w:val="28"/>
          <w:szCs w:val="28"/>
        </w:rPr>
        <w:t xml:space="preserve">DSI </w:t>
      </w:r>
      <w:r w:rsidR="00456BC1" w:rsidRPr="00DB0EB3">
        <w:rPr>
          <w:rFonts w:ascii="Times New Roman" w:hAnsi="Times New Roman" w:cs="Times New Roman"/>
          <w:color w:val="000000" w:themeColor="text1"/>
          <w:sz w:val="28"/>
          <w:szCs w:val="28"/>
        </w:rPr>
        <w:t>can</w:t>
      </w:r>
      <w:r w:rsidR="00870069" w:rsidRPr="00DB0EB3">
        <w:rPr>
          <w:rFonts w:ascii="Times New Roman" w:hAnsi="Times New Roman" w:cs="Times New Roman"/>
          <w:color w:val="000000" w:themeColor="text1"/>
          <w:sz w:val="28"/>
          <w:szCs w:val="28"/>
        </w:rPr>
        <w:t xml:space="preserve"> been defined as:</w:t>
      </w:r>
    </w:p>
    <w:p w14:paraId="5850BB04" w14:textId="2BED4353" w:rsidR="00870069" w:rsidRPr="00DB0EB3" w:rsidRDefault="00AE6A6B" w:rsidP="004C1D2F">
      <w:pPr>
        <w:autoSpaceDE w:val="0"/>
        <w:autoSpaceDN w:val="0"/>
        <w:adjustRightInd w:val="0"/>
        <w:spacing w:after="0" w:line="240" w:lineRule="auto"/>
        <w:ind w:left="72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w:t>
      </w:r>
      <w:r w:rsidR="00870069" w:rsidRPr="00DB0EB3">
        <w:rPr>
          <w:rFonts w:ascii="Times New Roman" w:hAnsi="Times New Roman" w:cs="Times New Roman"/>
          <w:iCs/>
          <w:color w:val="000000" w:themeColor="text1"/>
          <w:sz w:val="28"/>
          <w:szCs w:val="28"/>
        </w:rPr>
        <w:t>A type of social and collaborative innovation in which innovators, users</w:t>
      </w:r>
      <w:r w:rsidRPr="00DB0EB3">
        <w:rPr>
          <w:rFonts w:ascii="Times New Roman" w:hAnsi="Times New Roman" w:cs="Times New Roman"/>
          <w:iCs/>
          <w:color w:val="000000" w:themeColor="text1"/>
          <w:sz w:val="28"/>
          <w:szCs w:val="28"/>
        </w:rPr>
        <w:t>,</w:t>
      </w:r>
    </w:p>
    <w:p w14:paraId="2C236750" w14:textId="55B001E1" w:rsidR="00870069" w:rsidRPr="00DB0EB3" w:rsidRDefault="00870069" w:rsidP="004C1D2F">
      <w:pPr>
        <w:autoSpaceDE w:val="0"/>
        <w:autoSpaceDN w:val="0"/>
        <w:adjustRightInd w:val="0"/>
        <w:spacing w:after="0" w:line="240" w:lineRule="auto"/>
        <w:ind w:left="72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and communities collaborate using digital technologies to co-create</w:t>
      </w:r>
      <w:r w:rsidR="004C1D2F">
        <w:rPr>
          <w:rFonts w:ascii="Times New Roman" w:hAnsi="Times New Roman" w:cs="Times New Roman"/>
          <w:iCs/>
          <w:color w:val="000000" w:themeColor="text1"/>
          <w:sz w:val="28"/>
          <w:szCs w:val="28"/>
        </w:rPr>
        <w:t xml:space="preserve"> </w:t>
      </w:r>
    </w:p>
    <w:p w14:paraId="653F4040" w14:textId="77777777" w:rsidR="00870069" w:rsidRPr="00DB0EB3" w:rsidRDefault="00870069" w:rsidP="004C1D2F">
      <w:pPr>
        <w:autoSpaceDE w:val="0"/>
        <w:autoSpaceDN w:val="0"/>
        <w:adjustRightInd w:val="0"/>
        <w:spacing w:after="0" w:line="240" w:lineRule="auto"/>
        <w:ind w:left="72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knowledge and solutions for a wide range of social needs and at a scale and</w:t>
      </w:r>
    </w:p>
    <w:p w14:paraId="4690CF6F" w14:textId="7ECD7ACF" w:rsidR="00870069" w:rsidRPr="00DB0EB3" w:rsidRDefault="00870069" w:rsidP="004C1D2F">
      <w:pPr>
        <w:autoSpaceDE w:val="0"/>
        <w:autoSpaceDN w:val="0"/>
        <w:adjustRightInd w:val="0"/>
        <w:spacing w:line="240" w:lineRule="auto"/>
        <w:ind w:left="72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speed that was unimaginable before the rise of the Internet</w:t>
      </w:r>
      <w:r w:rsidR="00AE6A6B" w:rsidRPr="00DB0EB3">
        <w:rPr>
          <w:rFonts w:ascii="Times New Roman" w:hAnsi="Times New Roman" w:cs="Times New Roman"/>
          <w:iCs/>
          <w:color w:val="000000" w:themeColor="text1"/>
          <w:sz w:val="28"/>
          <w:szCs w:val="28"/>
        </w:rPr>
        <w:t>”</w:t>
      </w:r>
      <w:r w:rsidR="00FD3B53" w:rsidRPr="00DB0EB3">
        <w:rPr>
          <w:rFonts w:ascii="Times New Roman" w:hAnsi="Times New Roman" w:cs="Times New Roman"/>
          <w:iCs/>
          <w:color w:val="000000" w:themeColor="text1"/>
          <w:sz w:val="28"/>
          <w:szCs w:val="28"/>
        </w:rPr>
        <w:t xml:space="preserve"> (Bria et al., 2015, </w:t>
      </w:r>
      <w:r w:rsidR="00D07D2C" w:rsidRPr="00DB0EB3">
        <w:rPr>
          <w:rFonts w:ascii="Times New Roman" w:hAnsi="Times New Roman" w:cs="Times New Roman"/>
          <w:iCs/>
          <w:color w:val="000000" w:themeColor="text1"/>
          <w:sz w:val="28"/>
          <w:szCs w:val="28"/>
        </w:rPr>
        <w:t xml:space="preserve">p. </w:t>
      </w:r>
      <w:r w:rsidR="00FD3B53" w:rsidRPr="00DB0EB3">
        <w:rPr>
          <w:rFonts w:ascii="Times New Roman" w:hAnsi="Times New Roman" w:cs="Times New Roman"/>
          <w:iCs/>
          <w:color w:val="000000" w:themeColor="text1"/>
          <w:sz w:val="28"/>
          <w:szCs w:val="28"/>
        </w:rPr>
        <w:t>9)</w:t>
      </w:r>
    </w:p>
    <w:p w14:paraId="3C72BCA7" w14:textId="4E58A347" w:rsidR="002778B0" w:rsidRPr="00DB0EB3" w:rsidRDefault="00AE6A6B" w:rsidP="00AC159A">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lastRenderedPageBreak/>
        <w:t>Over</w:t>
      </w:r>
      <w:r w:rsidR="00DE57C4" w:rsidRPr="00DB0EB3">
        <w:rPr>
          <w:rFonts w:ascii="Times New Roman" w:hAnsi="Times New Roman" w:cs="Times New Roman"/>
          <w:iCs/>
          <w:color w:val="000000" w:themeColor="text1"/>
          <w:sz w:val="28"/>
          <w:szCs w:val="28"/>
        </w:rPr>
        <w:t xml:space="preserve"> the last two years, DSI has grown significantly while DSI projects and initiatives </w:t>
      </w:r>
      <w:r w:rsidRPr="00DB0EB3">
        <w:rPr>
          <w:rFonts w:ascii="Times New Roman" w:hAnsi="Times New Roman" w:cs="Times New Roman"/>
          <w:iCs/>
          <w:color w:val="000000" w:themeColor="text1"/>
          <w:sz w:val="28"/>
          <w:szCs w:val="28"/>
        </w:rPr>
        <w:t>have</w:t>
      </w:r>
      <w:r w:rsidR="00DE57C4" w:rsidRPr="00DB0EB3">
        <w:rPr>
          <w:rFonts w:ascii="Times New Roman" w:hAnsi="Times New Roman" w:cs="Times New Roman"/>
          <w:iCs/>
          <w:color w:val="000000" w:themeColor="text1"/>
          <w:sz w:val="28"/>
          <w:szCs w:val="28"/>
        </w:rPr>
        <w:t xml:space="preserve"> multiplied</w:t>
      </w:r>
      <w:r w:rsidRPr="00DB0EB3">
        <w:rPr>
          <w:rFonts w:ascii="Times New Roman" w:hAnsi="Times New Roman" w:cs="Times New Roman"/>
          <w:iCs/>
          <w:color w:val="000000" w:themeColor="text1"/>
          <w:sz w:val="28"/>
          <w:szCs w:val="28"/>
        </w:rPr>
        <w:t>,</w:t>
      </w:r>
      <w:r w:rsidR="002778B0" w:rsidRPr="00DB0EB3">
        <w:rPr>
          <w:rFonts w:ascii="Times New Roman" w:hAnsi="Times New Roman" w:cs="Times New Roman"/>
          <w:iCs/>
          <w:color w:val="000000" w:themeColor="text1"/>
          <w:sz w:val="28"/>
          <w:szCs w:val="28"/>
        </w:rPr>
        <w:t xml:space="preserve"> </w:t>
      </w:r>
      <w:r w:rsidR="00DE57C4" w:rsidRPr="00DB0EB3">
        <w:rPr>
          <w:rFonts w:ascii="Times New Roman" w:hAnsi="Times New Roman" w:cs="Times New Roman"/>
          <w:iCs/>
          <w:color w:val="000000" w:themeColor="text1"/>
          <w:sz w:val="28"/>
          <w:szCs w:val="28"/>
        </w:rPr>
        <w:t xml:space="preserve">catching the attention of policymakers, governments, </w:t>
      </w:r>
      <w:r w:rsidR="002778B0" w:rsidRPr="00DB0EB3">
        <w:rPr>
          <w:rFonts w:ascii="Times New Roman" w:hAnsi="Times New Roman" w:cs="Times New Roman"/>
          <w:iCs/>
          <w:color w:val="000000" w:themeColor="text1"/>
          <w:sz w:val="28"/>
          <w:szCs w:val="28"/>
        </w:rPr>
        <w:t xml:space="preserve">and </w:t>
      </w:r>
      <w:r w:rsidR="00DE57C4" w:rsidRPr="00DB0EB3">
        <w:rPr>
          <w:rFonts w:ascii="Times New Roman" w:hAnsi="Times New Roman" w:cs="Times New Roman"/>
          <w:iCs/>
          <w:color w:val="000000" w:themeColor="text1"/>
          <w:sz w:val="28"/>
          <w:szCs w:val="28"/>
        </w:rPr>
        <w:t xml:space="preserve">civil society organizations </w:t>
      </w:r>
      <w:r w:rsidRPr="00DB0EB3">
        <w:rPr>
          <w:rFonts w:ascii="Times New Roman" w:hAnsi="Times New Roman" w:cs="Times New Roman"/>
          <w:iCs/>
          <w:color w:val="000000" w:themeColor="text1"/>
          <w:sz w:val="28"/>
          <w:szCs w:val="28"/>
        </w:rPr>
        <w:t xml:space="preserve">alike </w:t>
      </w:r>
      <w:r w:rsidR="00DE57C4" w:rsidRPr="00DB0EB3">
        <w:rPr>
          <w:rFonts w:ascii="Times New Roman" w:hAnsi="Times New Roman" w:cs="Times New Roman"/>
          <w:iCs/>
          <w:color w:val="000000" w:themeColor="text1"/>
          <w:sz w:val="28"/>
          <w:szCs w:val="28"/>
        </w:rPr>
        <w:t>(Stokes, Baeck</w:t>
      </w:r>
      <w:r w:rsidR="00D07D2C" w:rsidRPr="00DB0EB3">
        <w:rPr>
          <w:rFonts w:ascii="Times New Roman" w:hAnsi="Times New Roman" w:cs="Times New Roman"/>
          <w:iCs/>
          <w:color w:val="000000" w:themeColor="text1"/>
          <w:sz w:val="28"/>
          <w:szCs w:val="28"/>
        </w:rPr>
        <w:t>,</w:t>
      </w:r>
      <w:r w:rsidR="00DE57C4" w:rsidRPr="00DB0EB3">
        <w:rPr>
          <w:rFonts w:ascii="Times New Roman" w:hAnsi="Times New Roman" w:cs="Times New Roman"/>
          <w:iCs/>
          <w:color w:val="000000" w:themeColor="text1"/>
          <w:sz w:val="28"/>
          <w:szCs w:val="28"/>
        </w:rPr>
        <w:t xml:space="preserve"> &amp; Baker, 2017).  </w:t>
      </w:r>
    </w:p>
    <w:p w14:paraId="18BC18A7" w14:textId="0BCBB114" w:rsidR="00DE57C4" w:rsidRPr="00DB0EB3" w:rsidRDefault="00DE57C4" w:rsidP="002778B0">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The relationship between DSI and digital education is strategic</w:t>
      </w:r>
      <w:r w:rsidR="000B4D03" w:rsidRPr="00DB0EB3">
        <w:rPr>
          <w:rFonts w:ascii="Times New Roman" w:hAnsi="Times New Roman" w:cs="Times New Roman"/>
          <w:iCs/>
          <w:color w:val="000000" w:themeColor="text1"/>
          <w:sz w:val="28"/>
          <w:szCs w:val="28"/>
        </w:rPr>
        <w:t>,</w:t>
      </w:r>
      <w:r w:rsidRPr="00DB0EB3">
        <w:rPr>
          <w:rFonts w:ascii="Times New Roman" w:hAnsi="Times New Roman" w:cs="Times New Roman"/>
          <w:iCs/>
          <w:color w:val="000000" w:themeColor="text1"/>
          <w:sz w:val="28"/>
          <w:szCs w:val="28"/>
        </w:rPr>
        <w:t xml:space="preserve"> since digital education is essential to create DSI applications. </w:t>
      </w:r>
      <w:r w:rsidR="002778B0" w:rsidRPr="00DB0EB3">
        <w:rPr>
          <w:rFonts w:ascii="Times New Roman" w:hAnsi="Times New Roman" w:cs="Times New Roman"/>
          <w:iCs/>
          <w:color w:val="000000" w:themeColor="text1"/>
          <w:sz w:val="28"/>
          <w:szCs w:val="28"/>
        </w:rPr>
        <w:t>Furthermore, d</w:t>
      </w:r>
      <w:r w:rsidRPr="00DB0EB3">
        <w:rPr>
          <w:rFonts w:ascii="Times New Roman" w:hAnsi="Times New Roman" w:cs="Times New Roman"/>
          <w:iCs/>
          <w:color w:val="000000" w:themeColor="text1"/>
          <w:sz w:val="28"/>
          <w:szCs w:val="28"/>
        </w:rPr>
        <w:t xml:space="preserve">igital education is also necessary to mitigate </w:t>
      </w:r>
      <w:r w:rsidR="001D7B6A" w:rsidRPr="00DB0EB3">
        <w:rPr>
          <w:rFonts w:ascii="Times New Roman" w:hAnsi="Times New Roman" w:cs="Times New Roman"/>
          <w:iCs/>
          <w:color w:val="000000" w:themeColor="text1"/>
          <w:sz w:val="28"/>
          <w:szCs w:val="28"/>
        </w:rPr>
        <w:t xml:space="preserve">the </w:t>
      </w:r>
      <w:r w:rsidR="002778B0" w:rsidRPr="00DB0EB3">
        <w:rPr>
          <w:rFonts w:ascii="Times New Roman" w:hAnsi="Times New Roman" w:cs="Times New Roman"/>
          <w:iCs/>
          <w:color w:val="000000" w:themeColor="text1"/>
          <w:sz w:val="28"/>
          <w:szCs w:val="28"/>
        </w:rPr>
        <w:t>disadvantages and</w:t>
      </w:r>
      <w:r w:rsidRPr="00DB0EB3">
        <w:rPr>
          <w:rFonts w:ascii="Times New Roman" w:hAnsi="Times New Roman" w:cs="Times New Roman"/>
          <w:iCs/>
          <w:color w:val="000000" w:themeColor="text1"/>
          <w:sz w:val="28"/>
          <w:szCs w:val="28"/>
        </w:rPr>
        <w:t xml:space="preserve"> negative effects </w:t>
      </w:r>
      <w:r w:rsidR="00815EE6" w:rsidRPr="00DB0EB3">
        <w:rPr>
          <w:rFonts w:ascii="Times New Roman" w:hAnsi="Times New Roman" w:cs="Times New Roman"/>
          <w:iCs/>
          <w:color w:val="000000" w:themeColor="text1"/>
          <w:sz w:val="28"/>
          <w:szCs w:val="28"/>
        </w:rPr>
        <w:t>that the development of</w:t>
      </w:r>
      <w:r w:rsidRPr="00DB0EB3">
        <w:rPr>
          <w:rFonts w:ascii="Times New Roman" w:hAnsi="Times New Roman" w:cs="Times New Roman"/>
          <w:iCs/>
          <w:color w:val="000000" w:themeColor="text1"/>
          <w:sz w:val="28"/>
          <w:szCs w:val="28"/>
        </w:rPr>
        <w:t xml:space="preserve"> technology</w:t>
      </w:r>
      <w:r w:rsidR="002778B0" w:rsidRPr="00DB0EB3">
        <w:rPr>
          <w:rFonts w:ascii="Times New Roman" w:hAnsi="Times New Roman" w:cs="Times New Roman"/>
          <w:iCs/>
          <w:color w:val="000000" w:themeColor="text1"/>
          <w:sz w:val="28"/>
          <w:szCs w:val="28"/>
        </w:rPr>
        <w:t xml:space="preserve"> </w:t>
      </w:r>
      <w:r w:rsidR="006E63B8" w:rsidRPr="00DB0EB3">
        <w:rPr>
          <w:rFonts w:ascii="Times New Roman" w:hAnsi="Times New Roman" w:cs="Times New Roman"/>
          <w:iCs/>
          <w:color w:val="000000" w:themeColor="text1"/>
          <w:sz w:val="28"/>
          <w:szCs w:val="28"/>
        </w:rPr>
        <w:t>can produce</w:t>
      </w:r>
      <w:r w:rsidR="001C693D" w:rsidRPr="00DB0EB3">
        <w:rPr>
          <w:rFonts w:ascii="Times New Roman" w:hAnsi="Times New Roman" w:cs="Times New Roman"/>
          <w:iCs/>
          <w:color w:val="000000" w:themeColor="text1"/>
          <w:sz w:val="28"/>
          <w:szCs w:val="28"/>
        </w:rPr>
        <w:t xml:space="preserve"> </w:t>
      </w:r>
      <w:r w:rsidR="001C693D" w:rsidRPr="00DB0EB3">
        <w:rPr>
          <w:rFonts w:ascii="Times New Roman" w:hAnsi="Times New Roman" w:cs="Times New Roman"/>
          <w:color w:val="000000" w:themeColor="text1"/>
          <w:sz w:val="28"/>
          <w:szCs w:val="28"/>
        </w:rPr>
        <w:t xml:space="preserve">(Elhai, </w:t>
      </w:r>
      <w:r w:rsidR="001C693D" w:rsidRPr="00DB0EB3">
        <w:rPr>
          <w:rFonts w:ascii="Times New Roman" w:hAnsi="Times New Roman" w:cs="Times New Roman"/>
          <w:color w:val="000000" w:themeColor="text1"/>
          <w:sz w:val="28"/>
          <w:szCs w:val="28"/>
          <w:shd w:val="clear" w:color="auto" w:fill="FFFFFF"/>
        </w:rPr>
        <w:t>Levine, Dvorak</w:t>
      </w:r>
      <w:r w:rsidR="00D07D2C" w:rsidRPr="00DB0EB3">
        <w:rPr>
          <w:rFonts w:ascii="Times New Roman" w:hAnsi="Times New Roman" w:cs="Times New Roman"/>
          <w:color w:val="000000" w:themeColor="text1"/>
          <w:sz w:val="28"/>
          <w:szCs w:val="28"/>
          <w:shd w:val="clear" w:color="auto" w:fill="FFFFFF"/>
        </w:rPr>
        <w:t>,</w:t>
      </w:r>
      <w:r w:rsidR="001C693D" w:rsidRPr="00DB0EB3">
        <w:rPr>
          <w:rFonts w:ascii="Times New Roman" w:hAnsi="Times New Roman" w:cs="Times New Roman"/>
          <w:color w:val="000000" w:themeColor="text1"/>
          <w:sz w:val="28"/>
          <w:szCs w:val="28"/>
          <w:shd w:val="clear" w:color="auto" w:fill="FFFFFF"/>
        </w:rPr>
        <w:t xml:space="preserve"> &amp; Hall,</w:t>
      </w:r>
      <w:r w:rsidR="00EE3142">
        <w:rPr>
          <w:rFonts w:ascii="Times New Roman" w:hAnsi="Times New Roman" w:cs="Times New Roman"/>
          <w:color w:val="000000" w:themeColor="text1"/>
          <w:sz w:val="28"/>
          <w:szCs w:val="28"/>
        </w:rPr>
        <w:t xml:space="preserve"> 2016;</w:t>
      </w:r>
      <w:r w:rsidR="00EE3142" w:rsidRPr="00DB0EB3">
        <w:rPr>
          <w:rFonts w:ascii="Times New Roman" w:hAnsi="Times New Roman" w:cs="Times New Roman"/>
          <w:color w:val="000000" w:themeColor="text1"/>
          <w:sz w:val="28"/>
          <w:szCs w:val="28"/>
        </w:rPr>
        <w:t xml:space="preserve"> </w:t>
      </w:r>
      <w:proofErr w:type="spellStart"/>
      <w:r w:rsidR="00EE3142" w:rsidRPr="00DB0EB3">
        <w:rPr>
          <w:rFonts w:ascii="Times New Roman" w:hAnsi="Times New Roman" w:cs="Times New Roman"/>
          <w:color w:val="000000" w:themeColor="text1"/>
          <w:sz w:val="28"/>
          <w:szCs w:val="28"/>
          <w:shd w:val="clear" w:color="auto" w:fill="FFFFFF"/>
        </w:rPr>
        <w:t>Delpechitre</w:t>
      </w:r>
      <w:proofErr w:type="spellEnd"/>
      <w:r w:rsidR="00EE3142" w:rsidRPr="00DB0EB3">
        <w:rPr>
          <w:rFonts w:ascii="Times New Roman" w:hAnsi="Times New Roman" w:cs="Times New Roman"/>
          <w:color w:val="000000" w:themeColor="text1"/>
          <w:sz w:val="28"/>
          <w:szCs w:val="28"/>
          <w:shd w:val="clear" w:color="auto" w:fill="FFFFFF"/>
        </w:rPr>
        <w:t xml:space="preserve">, Black, &amp; </w:t>
      </w:r>
      <w:proofErr w:type="spellStart"/>
      <w:r w:rsidR="00EE3142" w:rsidRPr="00DB0EB3">
        <w:rPr>
          <w:rFonts w:ascii="Times New Roman" w:hAnsi="Times New Roman" w:cs="Times New Roman"/>
          <w:color w:val="000000" w:themeColor="text1"/>
          <w:sz w:val="28"/>
          <w:szCs w:val="28"/>
          <w:shd w:val="clear" w:color="auto" w:fill="FFFFFF"/>
        </w:rPr>
        <w:t>Farrish</w:t>
      </w:r>
      <w:proofErr w:type="spellEnd"/>
      <w:r w:rsidR="00EE3142" w:rsidRPr="00DB0EB3">
        <w:rPr>
          <w:rFonts w:ascii="Times New Roman" w:hAnsi="Times New Roman" w:cs="Times New Roman"/>
          <w:color w:val="000000" w:themeColor="text1"/>
          <w:sz w:val="28"/>
          <w:szCs w:val="28"/>
          <w:shd w:val="clear" w:color="auto" w:fill="FFFFFF"/>
        </w:rPr>
        <w:t>, 2018</w:t>
      </w:r>
      <w:r w:rsidR="00EE3142">
        <w:rPr>
          <w:rFonts w:ascii="Times New Roman" w:hAnsi="Times New Roman" w:cs="Times New Roman"/>
          <w:color w:val="000000" w:themeColor="text1"/>
          <w:sz w:val="28"/>
          <w:szCs w:val="28"/>
          <w:shd w:val="clear" w:color="auto" w:fill="FFFFFF"/>
        </w:rPr>
        <w:t xml:space="preserve">; </w:t>
      </w:r>
      <w:r w:rsidR="001C693D" w:rsidRPr="00DB0EB3">
        <w:rPr>
          <w:rFonts w:ascii="Times New Roman" w:hAnsi="Times New Roman" w:cs="Times New Roman"/>
          <w:color w:val="000000" w:themeColor="text1"/>
          <w:sz w:val="28"/>
          <w:szCs w:val="28"/>
        </w:rPr>
        <w:t xml:space="preserve">Kim, 2017; </w:t>
      </w:r>
      <w:proofErr w:type="spellStart"/>
      <w:r w:rsidR="001C693D" w:rsidRPr="00DB0EB3">
        <w:rPr>
          <w:rFonts w:ascii="Times New Roman" w:hAnsi="Times New Roman" w:cs="Times New Roman"/>
          <w:color w:val="000000" w:themeColor="text1"/>
          <w:sz w:val="28"/>
          <w:szCs w:val="28"/>
        </w:rPr>
        <w:t>Rotondi</w:t>
      </w:r>
      <w:proofErr w:type="spellEnd"/>
      <w:r w:rsidR="001C693D" w:rsidRPr="00DB0EB3">
        <w:rPr>
          <w:rFonts w:ascii="Times New Roman" w:hAnsi="Times New Roman" w:cs="Times New Roman"/>
          <w:color w:val="000000" w:themeColor="text1"/>
          <w:sz w:val="28"/>
          <w:szCs w:val="28"/>
        </w:rPr>
        <w:t xml:space="preserve">, </w:t>
      </w:r>
      <w:proofErr w:type="spellStart"/>
      <w:r w:rsidR="001C693D" w:rsidRPr="00DB0EB3">
        <w:rPr>
          <w:rFonts w:ascii="Times New Roman" w:hAnsi="Times New Roman" w:cs="Times New Roman"/>
          <w:color w:val="000000" w:themeColor="text1"/>
          <w:sz w:val="28"/>
          <w:szCs w:val="28"/>
        </w:rPr>
        <w:t>Stanca</w:t>
      </w:r>
      <w:proofErr w:type="spellEnd"/>
      <w:r w:rsidR="00D07D2C" w:rsidRPr="00DB0EB3">
        <w:rPr>
          <w:rFonts w:ascii="Times New Roman" w:hAnsi="Times New Roman" w:cs="Times New Roman"/>
          <w:color w:val="000000" w:themeColor="text1"/>
          <w:sz w:val="28"/>
          <w:szCs w:val="28"/>
        </w:rPr>
        <w:t>,</w:t>
      </w:r>
      <w:r w:rsidR="001C693D" w:rsidRPr="00DB0EB3">
        <w:rPr>
          <w:rFonts w:ascii="Times New Roman" w:hAnsi="Times New Roman" w:cs="Times New Roman"/>
          <w:color w:val="000000" w:themeColor="text1"/>
          <w:sz w:val="28"/>
          <w:szCs w:val="28"/>
        </w:rPr>
        <w:t xml:space="preserve"> &amp; </w:t>
      </w:r>
      <w:proofErr w:type="spellStart"/>
      <w:r w:rsidR="001C693D" w:rsidRPr="00DB0EB3">
        <w:rPr>
          <w:rFonts w:ascii="Times New Roman" w:hAnsi="Times New Roman" w:cs="Times New Roman"/>
          <w:color w:val="000000" w:themeColor="text1"/>
          <w:sz w:val="28"/>
          <w:szCs w:val="28"/>
        </w:rPr>
        <w:t>Tomasuolo</w:t>
      </w:r>
      <w:proofErr w:type="spellEnd"/>
      <w:r w:rsidR="001C693D" w:rsidRPr="00DB0EB3">
        <w:rPr>
          <w:rFonts w:ascii="Times New Roman" w:hAnsi="Times New Roman" w:cs="Times New Roman"/>
          <w:color w:val="000000" w:themeColor="text1"/>
          <w:sz w:val="28"/>
          <w:szCs w:val="28"/>
        </w:rPr>
        <w:t>, 2017</w:t>
      </w:r>
      <w:r w:rsidR="002A3243" w:rsidRPr="00DB0EB3">
        <w:rPr>
          <w:rFonts w:ascii="Times New Roman" w:hAnsi="Times New Roman" w:cs="Times New Roman"/>
          <w:color w:val="000000" w:themeColor="text1"/>
          <w:sz w:val="28"/>
          <w:szCs w:val="28"/>
          <w:shd w:val="clear" w:color="auto" w:fill="FFFFFF"/>
        </w:rPr>
        <w:t>)</w:t>
      </w:r>
      <w:r w:rsidR="00815EE6" w:rsidRPr="00DB0EB3">
        <w:rPr>
          <w:rFonts w:ascii="Times New Roman" w:hAnsi="Times New Roman" w:cs="Times New Roman"/>
          <w:iCs/>
          <w:color w:val="000000" w:themeColor="text1"/>
          <w:sz w:val="28"/>
          <w:szCs w:val="28"/>
        </w:rPr>
        <w:t xml:space="preserve">, including </w:t>
      </w:r>
      <w:r w:rsidR="00815EE6" w:rsidRPr="00DB0EB3">
        <w:rPr>
          <w:rFonts w:ascii="Times New Roman" w:hAnsi="Times New Roman" w:cs="Times New Roman"/>
          <w:i/>
          <w:iCs/>
          <w:color w:val="000000" w:themeColor="text1"/>
          <w:sz w:val="28"/>
          <w:szCs w:val="28"/>
        </w:rPr>
        <w:t>technoference</w:t>
      </w:r>
      <w:r w:rsidR="00815EE6" w:rsidRPr="00DB0EB3">
        <w:rPr>
          <w:rFonts w:ascii="Times New Roman" w:hAnsi="Times New Roman" w:cs="Times New Roman"/>
          <w:iCs/>
          <w:color w:val="000000" w:themeColor="text1"/>
          <w:sz w:val="28"/>
          <w:szCs w:val="28"/>
        </w:rPr>
        <w:t>, the every</w:t>
      </w:r>
      <w:r w:rsidR="001D7B6A" w:rsidRPr="00DB0EB3">
        <w:rPr>
          <w:rFonts w:ascii="Times New Roman" w:hAnsi="Times New Roman" w:cs="Times New Roman"/>
          <w:iCs/>
          <w:color w:val="000000" w:themeColor="text1"/>
          <w:sz w:val="28"/>
          <w:szCs w:val="28"/>
        </w:rPr>
        <w:t>day disturbances in interaction</w:t>
      </w:r>
      <w:r w:rsidR="00815EE6" w:rsidRPr="00DB0EB3">
        <w:rPr>
          <w:rFonts w:ascii="Times New Roman" w:hAnsi="Times New Roman" w:cs="Times New Roman"/>
          <w:iCs/>
          <w:color w:val="000000" w:themeColor="text1"/>
          <w:sz w:val="28"/>
          <w:szCs w:val="28"/>
        </w:rPr>
        <w:t xml:space="preserve"> between partners caused by technology (</w:t>
      </w:r>
      <w:r w:rsidR="0011545B" w:rsidRPr="00DB0EB3">
        <w:rPr>
          <w:rFonts w:ascii="Times New Roman" w:hAnsi="Times New Roman" w:cs="Times New Roman"/>
          <w:color w:val="000000" w:themeColor="text1"/>
          <w:sz w:val="28"/>
          <w:szCs w:val="28"/>
          <w:shd w:val="clear" w:color="auto" w:fill="FFFFFF"/>
        </w:rPr>
        <w:t>McDaniel</w:t>
      </w:r>
      <w:r w:rsidR="006E63B8" w:rsidRPr="00DB0EB3">
        <w:rPr>
          <w:rFonts w:ascii="Times New Roman" w:hAnsi="Times New Roman" w:cs="Times New Roman"/>
          <w:color w:val="000000" w:themeColor="text1"/>
          <w:sz w:val="28"/>
          <w:szCs w:val="28"/>
          <w:shd w:val="clear" w:color="auto" w:fill="FFFFFF"/>
        </w:rPr>
        <w:t xml:space="preserve"> &amp;</w:t>
      </w:r>
      <w:r w:rsidR="0011545B" w:rsidRPr="00DB0EB3">
        <w:rPr>
          <w:rFonts w:ascii="Times New Roman" w:hAnsi="Times New Roman" w:cs="Times New Roman"/>
          <w:color w:val="000000" w:themeColor="text1"/>
          <w:sz w:val="28"/>
          <w:szCs w:val="28"/>
          <w:shd w:val="clear" w:color="auto" w:fill="FFFFFF"/>
        </w:rPr>
        <w:t xml:space="preserve"> Galovan, 2018</w:t>
      </w:r>
      <w:r w:rsidR="00815EE6" w:rsidRPr="00DB0EB3">
        <w:rPr>
          <w:rFonts w:ascii="Times New Roman" w:hAnsi="Times New Roman" w:cs="Times New Roman"/>
          <w:iCs/>
          <w:color w:val="000000" w:themeColor="text1"/>
          <w:sz w:val="28"/>
          <w:szCs w:val="28"/>
        </w:rPr>
        <w:t>).</w:t>
      </w:r>
      <w:r w:rsidRPr="00DB0EB3">
        <w:rPr>
          <w:rFonts w:ascii="Times New Roman" w:hAnsi="Times New Roman" w:cs="Times New Roman"/>
          <w:iCs/>
          <w:color w:val="000000" w:themeColor="text1"/>
          <w:sz w:val="28"/>
          <w:szCs w:val="28"/>
        </w:rPr>
        <w:t xml:space="preserve"> </w:t>
      </w:r>
    </w:p>
    <w:p w14:paraId="030A8B2C" w14:textId="52FB7404" w:rsidR="00DE57C4" w:rsidRPr="00DB0EB3" w:rsidRDefault="00DE57C4" w:rsidP="009958D9">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This article focuses on digital educat</w:t>
      </w:r>
      <w:r w:rsidR="001D7B6A" w:rsidRPr="00DB0EB3">
        <w:rPr>
          <w:rFonts w:ascii="Times New Roman" w:hAnsi="Times New Roman" w:cs="Times New Roman"/>
          <w:iCs/>
          <w:color w:val="000000" w:themeColor="text1"/>
          <w:sz w:val="28"/>
          <w:szCs w:val="28"/>
        </w:rPr>
        <w:t xml:space="preserve">ion in </w:t>
      </w:r>
      <w:r w:rsidR="009958D9" w:rsidRPr="00DB0EB3">
        <w:rPr>
          <w:rFonts w:ascii="Times New Roman" w:hAnsi="Times New Roman" w:cs="Times New Roman"/>
          <w:iCs/>
          <w:color w:val="000000" w:themeColor="text1"/>
          <w:sz w:val="28"/>
          <w:szCs w:val="28"/>
        </w:rPr>
        <w:t>relation to</w:t>
      </w:r>
      <w:r w:rsidR="001D7B6A" w:rsidRPr="00DB0EB3">
        <w:rPr>
          <w:rFonts w:ascii="Times New Roman" w:hAnsi="Times New Roman" w:cs="Times New Roman"/>
          <w:iCs/>
          <w:color w:val="000000" w:themeColor="text1"/>
          <w:sz w:val="28"/>
          <w:szCs w:val="28"/>
        </w:rPr>
        <w:t xml:space="preserve"> DSI. Specifically, i</w:t>
      </w:r>
      <w:r w:rsidRPr="00DB0EB3">
        <w:rPr>
          <w:rFonts w:ascii="Times New Roman" w:hAnsi="Times New Roman" w:cs="Times New Roman"/>
          <w:iCs/>
          <w:color w:val="000000" w:themeColor="text1"/>
          <w:sz w:val="28"/>
          <w:szCs w:val="28"/>
        </w:rPr>
        <w:t xml:space="preserve">t </w:t>
      </w:r>
      <w:r w:rsidR="001D7B6A" w:rsidRPr="00DB0EB3">
        <w:rPr>
          <w:rFonts w:ascii="Times New Roman" w:hAnsi="Times New Roman" w:cs="Times New Roman"/>
          <w:iCs/>
          <w:color w:val="000000" w:themeColor="text1"/>
          <w:sz w:val="28"/>
          <w:szCs w:val="28"/>
        </w:rPr>
        <w:t>addresses</w:t>
      </w:r>
      <w:r w:rsidRPr="00DB0EB3">
        <w:rPr>
          <w:rFonts w:ascii="Times New Roman" w:hAnsi="Times New Roman" w:cs="Times New Roman"/>
          <w:iCs/>
          <w:color w:val="000000" w:themeColor="text1"/>
          <w:sz w:val="28"/>
          <w:szCs w:val="28"/>
        </w:rPr>
        <w:t xml:space="preserve"> the issue of </w:t>
      </w:r>
      <w:r w:rsidR="009958D9" w:rsidRPr="00DB0EB3">
        <w:rPr>
          <w:rFonts w:ascii="Times New Roman" w:hAnsi="Times New Roman" w:cs="Times New Roman"/>
          <w:iCs/>
          <w:color w:val="000000" w:themeColor="text1"/>
          <w:sz w:val="28"/>
          <w:szCs w:val="28"/>
        </w:rPr>
        <w:t xml:space="preserve">the </w:t>
      </w:r>
      <w:r w:rsidRPr="00DB0EB3">
        <w:rPr>
          <w:rFonts w:ascii="Times New Roman" w:hAnsi="Times New Roman" w:cs="Times New Roman"/>
          <w:iCs/>
          <w:color w:val="000000" w:themeColor="text1"/>
          <w:sz w:val="28"/>
          <w:szCs w:val="28"/>
        </w:rPr>
        <w:t xml:space="preserve">digital education of school social workers aimed at </w:t>
      </w:r>
      <w:r w:rsidR="001D7B6A" w:rsidRPr="00DB0EB3">
        <w:rPr>
          <w:rFonts w:ascii="Times New Roman" w:hAnsi="Times New Roman" w:cs="Times New Roman"/>
          <w:iCs/>
          <w:color w:val="000000" w:themeColor="text1"/>
          <w:sz w:val="28"/>
          <w:szCs w:val="28"/>
        </w:rPr>
        <w:t xml:space="preserve">increasing </w:t>
      </w:r>
      <w:r w:rsidRPr="00DB0EB3">
        <w:rPr>
          <w:rFonts w:ascii="Times New Roman" w:hAnsi="Times New Roman" w:cs="Times New Roman"/>
          <w:iCs/>
          <w:color w:val="000000" w:themeColor="text1"/>
          <w:sz w:val="28"/>
          <w:szCs w:val="28"/>
        </w:rPr>
        <w:t xml:space="preserve">their </w:t>
      </w:r>
      <w:r w:rsidR="001336B8" w:rsidRPr="00DB0EB3">
        <w:rPr>
          <w:rFonts w:ascii="Times New Roman" w:hAnsi="Times New Roman" w:cs="Times New Roman"/>
          <w:iCs/>
          <w:color w:val="000000" w:themeColor="text1"/>
          <w:sz w:val="28"/>
          <w:szCs w:val="28"/>
        </w:rPr>
        <w:t>professionalization</w:t>
      </w:r>
      <w:r w:rsidRPr="00DB0EB3">
        <w:rPr>
          <w:rFonts w:ascii="Times New Roman" w:hAnsi="Times New Roman" w:cs="Times New Roman"/>
          <w:iCs/>
          <w:color w:val="000000" w:themeColor="text1"/>
          <w:sz w:val="28"/>
          <w:szCs w:val="28"/>
        </w:rPr>
        <w:t xml:space="preserve"> in school cyber</w:t>
      </w:r>
      <w:r w:rsidR="006C3DDB" w:rsidRPr="00DB0EB3">
        <w:rPr>
          <w:rFonts w:ascii="Times New Roman" w:hAnsi="Times New Roman" w:cs="Times New Roman"/>
          <w:iCs/>
          <w:color w:val="000000" w:themeColor="text1"/>
          <w:sz w:val="28"/>
          <w:szCs w:val="28"/>
        </w:rPr>
        <w:t xml:space="preserve"> </w:t>
      </w:r>
      <w:r w:rsidRPr="00DB0EB3">
        <w:rPr>
          <w:rFonts w:ascii="Times New Roman" w:hAnsi="Times New Roman" w:cs="Times New Roman"/>
          <w:iCs/>
          <w:color w:val="000000" w:themeColor="text1"/>
          <w:sz w:val="28"/>
          <w:szCs w:val="28"/>
        </w:rPr>
        <w:t>safety process</w:t>
      </w:r>
      <w:r w:rsidR="001336B8" w:rsidRPr="00DB0EB3">
        <w:rPr>
          <w:rFonts w:ascii="Times New Roman" w:hAnsi="Times New Roman" w:cs="Times New Roman"/>
          <w:iCs/>
          <w:color w:val="000000" w:themeColor="text1"/>
          <w:sz w:val="28"/>
          <w:szCs w:val="28"/>
        </w:rPr>
        <w:t>es</w:t>
      </w:r>
      <w:r w:rsidRPr="00DB0EB3">
        <w:rPr>
          <w:rFonts w:ascii="Times New Roman" w:hAnsi="Times New Roman" w:cs="Times New Roman"/>
          <w:iCs/>
          <w:color w:val="000000" w:themeColor="text1"/>
          <w:sz w:val="28"/>
          <w:szCs w:val="28"/>
        </w:rPr>
        <w:t xml:space="preserve">. </w:t>
      </w:r>
    </w:p>
    <w:p w14:paraId="4689DBEB" w14:textId="23095334" w:rsidR="006E63B8" w:rsidRPr="00DB0EB3" w:rsidRDefault="00DE57C4" w:rsidP="009958D9">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 xml:space="preserve">There is a broad consensus that professional experts are </w:t>
      </w:r>
      <w:r w:rsidR="009958D9" w:rsidRPr="00DB0EB3">
        <w:rPr>
          <w:rFonts w:ascii="Times New Roman" w:hAnsi="Times New Roman" w:cs="Times New Roman"/>
          <w:iCs/>
          <w:color w:val="000000" w:themeColor="text1"/>
          <w:sz w:val="28"/>
          <w:szCs w:val="28"/>
        </w:rPr>
        <w:t>necessary</w:t>
      </w:r>
      <w:r w:rsidRPr="00DB0EB3">
        <w:rPr>
          <w:rFonts w:ascii="Times New Roman" w:hAnsi="Times New Roman" w:cs="Times New Roman"/>
          <w:iCs/>
          <w:color w:val="000000" w:themeColor="text1"/>
          <w:sz w:val="28"/>
          <w:szCs w:val="28"/>
        </w:rPr>
        <w:t xml:space="preserve"> to combat the effect of the malicious use of technology</w:t>
      </w:r>
      <w:r w:rsidR="009958D9" w:rsidRPr="00DB0EB3">
        <w:rPr>
          <w:rFonts w:ascii="Times New Roman" w:hAnsi="Times New Roman" w:cs="Times New Roman"/>
          <w:iCs/>
          <w:color w:val="000000" w:themeColor="text1"/>
          <w:sz w:val="28"/>
          <w:szCs w:val="28"/>
        </w:rPr>
        <w:t xml:space="preserve">, </w:t>
      </w:r>
      <w:r w:rsidRPr="00DB0EB3">
        <w:rPr>
          <w:rFonts w:ascii="Times New Roman" w:hAnsi="Times New Roman" w:cs="Times New Roman"/>
          <w:iCs/>
          <w:color w:val="000000" w:themeColor="text1"/>
          <w:sz w:val="28"/>
          <w:szCs w:val="28"/>
        </w:rPr>
        <w:t>namely cy</w:t>
      </w:r>
      <w:r w:rsidR="009958D9" w:rsidRPr="00DB0EB3">
        <w:rPr>
          <w:rFonts w:ascii="Times New Roman" w:hAnsi="Times New Roman" w:cs="Times New Roman"/>
          <w:iCs/>
          <w:color w:val="000000" w:themeColor="text1"/>
          <w:sz w:val="28"/>
          <w:szCs w:val="28"/>
        </w:rPr>
        <w:t>berbullying and cyber addiction, in schools</w:t>
      </w:r>
      <w:r w:rsidR="00EE3142">
        <w:rPr>
          <w:rFonts w:ascii="Times New Roman" w:hAnsi="Times New Roman" w:cs="Times New Roman"/>
          <w:iCs/>
          <w:color w:val="000000" w:themeColor="text1"/>
          <w:sz w:val="28"/>
          <w:szCs w:val="28"/>
        </w:rPr>
        <w:t xml:space="preserve"> (</w:t>
      </w:r>
      <w:r w:rsidR="00EE3142" w:rsidRPr="00DB0EB3">
        <w:rPr>
          <w:rFonts w:ascii="Times New Roman" w:hAnsi="Times New Roman" w:cs="Times New Roman"/>
          <w:iCs/>
          <w:color w:val="000000" w:themeColor="text1"/>
          <w:sz w:val="28"/>
          <w:szCs w:val="28"/>
        </w:rPr>
        <w:t xml:space="preserve">Chang, 2010; </w:t>
      </w:r>
      <w:proofErr w:type="spellStart"/>
      <w:r w:rsidR="00EE3142" w:rsidRPr="00DB0EB3">
        <w:rPr>
          <w:rFonts w:ascii="Times New Roman" w:hAnsi="Times New Roman" w:cs="Times New Roman"/>
          <w:iCs/>
          <w:color w:val="000000" w:themeColor="text1"/>
          <w:sz w:val="28"/>
          <w:szCs w:val="28"/>
        </w:rPr>
        <w:t>Cremin</w:t>
      </w:r>
      <w:proofErr w:type="spellEnd"/>
      <w:r w:rsidR="00EE3142" w:rsidRPr="00DB0EB3">
        <w:rPr>
          <w:rFonts w:ascii="Times New Roman" w:hAnsi="Times New Roman" w:cs="Times New Roman"/>
          <w:iCs/>
          <w:color w:val="000000" w:themeColor="text1"/>
          <w:sz w:val="28"/>
          <w:szCs w:val="28"/>
        </w:rPr>
        <w:t xml:space="preserve"> &amp; Bevington, 2017</w:t>
      </w:r>
      <w:r w:rsidR="00EE3142">
        <w:rPr>
          <w:rFonts w:ascii="Times New Roman" w:hAnsi="Times New Roman" w:cs="Times New Roman"/>
          <w:iCs/>
          <w:color w:val="000000" w:themeColor="text1"/>
          <w:sz w:val="28"/>
          <w:szCs w:val="28"/>
        </w:rPr>
        <w:t xml:space="preserve">; Meredith, 2010; </w:t>
      </w:r>
      <w:r w:rsidR="00EE3142" w:rsidRPr="00DB0EB3">
        <w:rPr>
          <w:rFonts w:ascii="Times New Roman" w:hAnsi="Times New Roman" w:cs="Times New Roman"/>
          <w:iCs/>
          <w:color w:val="000000" w:themeColor="text1"/>
          <w:sz w:val="28"/>
          <w:szCs w:val="28"/>
        </w:rPr>
        <w:t xml:space="preserve">Nelson, </w:t>
      </w:r>
      <w:proofErr w:type="spellStart"/>
      <w:r w:rsidR="00EE3142" w:rsidRPr="00DB0EB3">
        <w:rPr>
          <w:rFonts w:ascii="Times New Roman" w:hAnsi="Times New Roman" w:cs="Times New Roman"/>
          <w:iCs/>
          <w:color w:val="000000" w:themeColor="text1"/>
          <w:sz w:val="28"/>
          <w:szCs w:val="28"/>
        </w:rPr>
        <w:t>Palonsky</w:t>
      </w:r>
      <w:proofErr w:type="spellEnd"/>
      <w:r w:rsidR="00EE3142" w:rsidRPr="00DB0EB3">
        <w:rPr>
          <w:rFonts w:ascii="Times New Roman" w:hAnsi="Times New Roman" w:cs="Times New Roman"/>
          <w:iCs/>
          <w:color w:val="000000" w:themeColor="text1"/>
          <w:sz w:val="28"/>
          <w:szCs w:val="28"/>
        </w:rPr>
        <w:t>, &amp; McCarthy, 2017</w:t>
      </w:r>
      <w:r w:rsidR="00EE3142">
        <w:rPr>
          <w:rFonts w:ascii="Times New Roman" w:hAnsi="Times New Roman" w:cs="Times New Roman"/>
          <w:iCs/>
          <w:color w:val="000000" w:themeColor="text1"/>
          <w:sz w:val="28"/>
          <w:szCs w:val="28"/>
        </w:rPr>
        <w:t>; Simmons &amp; Bynum, 2014</w:t>
      </w:r>
      <w:r w:rsidRPr="00DB0EB3">
        <w:rPr>
          <w:rFonts w:ascii="Times New Roman" w:hAnsi="Times New Roman" w:cs="Times New Roman"/>
          <w:iCs/>
          <w:color w:val="000000" w:themeColor="text1"/>
          <w:sz w:val="28"/>
          <w:szCs w:val="28"/>
        </w:rPr>
        <w:t xml:space="preserve">). </w:t>
      </w:r>
    </w:p>
    <w:p w14:paraId="31C6A469" w14:textId="0A1FF776" w:rsidR="009860ED" w:rsidRPr="00DB0EB3" w:rsidRDefault="009860ED" w:rsidP="00DD2865">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 xml:space="preserve">However, </w:t>
      </w:r>
      <w:r w:rsidR="00DD2865" w:rsidRPr="00DB0EB3">
        <w:rPr>
          <w:rFonts w:ascii="Times New Roman" w:hAnsi="Times New Roman" w:cs="Times New Roman"/>
          <w:iCs/>
          <w:color w:val="000000" w:themeColor="text1"/>
          <w:sz w:val="28"/>
          <w:szCs w:val="28"/>
        </w:rPr>
        <w:t xml:space="preserve">there are </w:t>
      </w:r>
      <w:r w:rsidR="009958D9" w:rsidRPr="00DB0EB3">
        <w:rPr>
          <w:rFonts w:ascii="Times New Roman" w:hAnsi="Times New Roman" w:cs="Times New Roman"/>
          <w:iCs/>
          <w:color w:val="000000" w:themeColor="text1"/>
          <w:sz w:val="28"/>
          <w:szCs w:val="28"/>
        </w:rPr>
        <w:t xml:space="preserve">a </w:t>
      </w:r>
      <w:r w:rsidRPr="00DB0EB3">
        <w:rPr>
          <w:rFonts w:ascii="Times New Roman" w:hAnsi="Times New Roman" w:cs="Times New Roman"/>
          <w:iCs/>
          <w:color w:val="000000" w:themeColor="text1"/>
          <w:sz w:val="28"/>
          <w:szCs w:val="28"/>
        </w:rPr>
        <w:t xml:space="preserve">few problematic questions </w:t>
      </w:r>
      <w:r w:rsidR="009958D9" w:rsidRPr="00DB0EB3">
        <w:rPr>
          <w:rFonts w:ascii="Times New Roman" w:hAnsi="Times New Roman" w:cs="Times New Roman"/>
          <w:iCs/>
          <w:color w:val="000000" w:themeColor="text1"/>
          <w:sz w:val="28"/>
          <w:szCs w:val="28"/>
        </w:rPr>
        <w:t xml:space="preserve">that have arisen </w:t>
      </w:r>
      <w:r w:rsidRPr="00DB0EB3">
        <w:rPr>
          <w:rFonts w:ascii="Times New Roman" w:hAnsi="Times New Roman" w:cs="Times New Roman"/>
          <w:iCs/>
          <w:color w:val="000000" w:themeColor="text1"/>
          <w:sz w:val="28"/>
          <w:szCs w:val="28"/>
        </w:rPr>
        <w:t>related to the involvement of professional experts in cyber</w:t>
      </w:r>
      <w:r w:rsidR="006C3DDB" w:rsidRPr="00DB0EB3">
        <w:rPr>
          <w:rFonts w:ascii="Times New Roman" w:hAnsi="Times New Roman" w:cs="Times New Roman"/>
          <w:iCs/>
          <w:color w:val="000000" w:themeColor="text1"/>
          <w:sz w:val="28"/>
          <w:szCs w:val="28"/>
        </w:rPr>
        <w:t xml:space="preserve"> </w:t>
      </w:r>
      <w:r w:rsidRPr="00DB0EB3">
        <w:rPr>
          <w:rFonts w:ascii="Times New Roman" w:hAnsi="Times New Roman" w:cs="Times New Roman"/>
          <w:iCs/>
          <w:color w:val="000000" w:themeColor="text1"/>
          <w:sz w:val="28"/>
          <w:szCs w:val="28"/>
        </w:rPr>
        <w:t xml:space="preserve">safety. Who are these professional experts? How did they become </w:t>
      </w:r>
      <w:r w:rsidR="009958D9" w:rsidRPr="00DB0EB3">
        <w:rPr>
          <w:rFonts w:ascii="Times New Roman" w:hAnsi="Times New Roman" w:cs="Times New Roman"/>
          <w:iCs/>
          <w:color w:val="000000" w:themeColor="text1"/>
          <w:sz w:val="28"/>
          <w:szCs w:val="28"/>
        </w:rPr>
        <w:t>“</w:t>
      </w:r>
      <w:r w:rsidRPr="00DB0EB3">
        <w:rPr>
          <w:rFonts w:ascii="Times New Roman" w:hAnsi="Times New Roman" w:cs="Times New Roman"/>
          <w:iCs/>
          <w:color w:val="000000" w:themeColor="text1"/>
          <w:sz w:val="28"/>
          <w:szCs w:val="28"/>
        </w:rPr>
        <w:t>expert</w:t>
      </w:r>
      <w:r w:rsidR="009958D9" w:rsidRPr="00DB0EB3">
        <w:rPr>
          <w:rFonts w:ascii="Times New Roman" w:hAnsi="Times New Roman" w:cs="Times New Roman"/>
          <w:iCs/>
          <w:color w:val="000000" w:themeColor="text1"/>
          <w:sz w:val="28"/>
          <w:szCs w:val="28"/>
        </w:rPr>
        <w:t>”</w:t>
      </w:r>
      <w:r w:rsidRPr="00DB0EB3">
        <w:rPr>
          <w:rFonts w:ascii="Times New Roman" w:hAnsi="Times New Roman" w:cs="Times New Roman"/>
          <w:iCs/>
          <w:color w:val="000000" w:themeColor="text1"/>
          <w:sz w:val="28"/>
          <w:szCs w:val="28"/>
        </w:rPr>
        <w:t>? Who evaluated and validated their skills and competencies?</w:t>
      </w:r>
    </w:p>
    <w:p w14:paraId="2C9E190D" w14:textId="643B2917" w:rsidR="006E63B8" w:rsidRPr="00DB0EB3" w:rsidRDefault="009860ED" w:rsidP="009958D9">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 xml:space="preserve"> In this article, we suggest </w:t>
      </w:r>
      <w:r w:rsidR="009958D9" w:rsidRPr="00DB0EB3">
        <w:rPr>
          <w:rFonts w:ascii="Times New Roman" w:hAnsi="Times New Roman" w:cs="Times New Roman"/>
          <w:iCs/>
          <w:color w:val="000000" w:themeColor="text1"/>
          <w:sz w:val="28"/>
          <w:szCs w:val="28"/>
        </w:rPr>
        <w:t xml:space="preserve">the need </w:t>
      </w:r>
      <w:r w:rsidR="004969A5" w:rsidRPr="00DB0EB3">
        <w:rPr>
          <w:rFonts w:ascii="Times New Roman" w:hAnsi="Times New Roman" w:cs="Times New Roman"/>
          <w:iCs/>
          <w:color w:val="000000" w:themeColor="text1"/>
          <w:sz w:val="28"/>
          <w:szCs w:val="28"/>
        </w:rPr>
        <w:t>to professionalize</w:t>
      </w:r>
      <w:r w:rsidRPr="00DB0EB3">
        <w:rPr>
          <w:rFonts w:ascii="Times New Roman" w:hAnsi="Times New Roman" w:cs="Times New Roman"/>
          <w:iCs/>
          <w:color w:val="000000" w:themeColor="text1"/>
          <w:sz w:val="28"/>
          <w:szCs w:val="28"/>
        </w:rPr>
        <w:t xml:space="preserve"> school social workers in cyber</w:t>
      </w:r>
      <w:r w:rsidR="006C3DDB" w:rsidRPr="00DB0EB3">
        <w:rPr>
          <w:rFonts w:ascii="Times New Roman" w:hAnsi="Times New Roman" w:cs="Times New Roman"/>
          <w:iCs/>
          <w:color w:val="000000" w:themeColor="text1"/>
          <w:sz w:val="28"/>
          <w:szCs w:val="28"/>
        </w:rPr>
        <w:t xml:space="preserve"> </w:t>
      </w:r>
      <w:r w:rsidRPr="00DB0EB3">
        <w:rPr>
          <w:rFonts w:ascii="Times New Roman" w:hAnsi="Times New Roman" w:cs="Times New Roman"/>
          <w:iCs/>
          <w:color w:val="000000" w:themeColor="text1"/>
          <w:sz w:val="28"/>
          <w:szCs w:val="28"/>
        </w:rPr>
        <w:t>safety, and we present a preliminary portfolio of the cyber competencies</w:t>
      </w:r>
      <w:r w:rsidR="009958D9" w:rsidRPr="00DB0EB3">
        <w:rPr>
          <w:rFonts w:ascii="Times New Roman" w:hAnsi="Times New Roman" w:cs="Times New Roman"/>
          <w:iCs/>
          <w:color w:val="000000" w:themeColor="text1"/>
          <w:sz w:val="28"/>
          <w:szCs w:val="28"/>
        </w:rPr>
        <w:t xml:space="preserve"> which they would need</w:t>
      </w:r>
      <w:r w:rsidRPr="00DB0EB3">
        <w:rPr>
          <w:rFonts w:ascii="Times New Roman" w:hAnsi="Times New Roman" w:cs="Times New Roman"/>
          <w:iCs/>
          <w:color w:val="000000" w:themeColor="text1"/>
          <w:sz w:val="28"/>
          <w:szCs w:val="28"/>
        </w:rPr>
        <w:t>.</w:t>
      </w:r>
    </w:p>
    <w:p w14:paraId="4833D772" w14:textId="77777777" w:rsidR="009860ED" w:rsidRPr="00DB0EB3" w:rsidRDefault="009860ED" w:rsidP="009860ED">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p>
    <w:p w14:paraId="07DD1472" w14:textId="77777777" w:rsidR="00A84EB7" w:rsidRPr="00DB0EB3" w:rsidRDefault="00A84EB7" w:rsidP="00E0046C">
      <w:pPr>
        <w:spacing w:line="240" w:lineRule="auto"/>
        <w:jc w:val="center"/>
        <w:rPr>
          <w:rFonts w:ascii="Times New Roman" w:hAnsi="Times New Roman" w:cs="Times New Roman"/>
          <w:b/>
          <w:color w:val="000000" w:themeColor="text1"/>
          <w:sz w:val="28"/>
          <w:szCs w:val="28"/>
        </w:rPr>
      </w:pPr>
      <w:r w:rsidRPr="00DB0EB3">
        <w:rPr>
          <w:rFonts w:ascii="Times New Roman" w:hAnsi="Times New Roman" w:cs="Times New Roman"/>
          <w:b/>
          <w:color w:val="000000" w:themeColor="text1"/>
          <w:sz w:val="28"/>
          <w:szCs w:val="28"/>
        </w:rPr>
        <w:t>Research methodology and objectives</w:t>
      </w:r>
    </w:p>
    <w:p w14:paraId="47661FB2" w14:textId="66EB22B7" w:rsidR="008D01E2" w:rsidRPr="00DB0EB3" w:rsidRDefault="008D01E2" w:rsidP="009958D9">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Our article combines the outcomes of two ongoing </w:t>
      </w:r>
      <w:r w:rsidR="009958D9" w:rsidRPr="00DB0EB3">
        <w:rPr>
          <w:rFonts w:ascii="Times New Roman" w:hAnsi="Times New Roman" w:cs="Times New Roman"/>
          <w:color w:val="000000" w:themeColor="text1"/>
          <w:sz w:val="28"/>
          <w:szCs w:val="28"/>
        </w:rPr>
        <w:t xml:space="preserve">projects funded by the </w:t>
      </w:r>
      <w:r w:rsidRPr="00DB0EB3">
        <w:rPr>
          <w:rFonts w:ascii="Times New Roman" w:hAnsi="Times New Roman" w:cs="Times New Roman"/>
          <w:color w:val="000000" w:themeColor="text1"/>
          <w:sz w:val="28"/>
          <w:szCs w:val="28"/>
        </w:rPr>
        <w:t xml:space="preserve">EU, </w:t>
      </w:r>
      <w:r w:rsidRPr="00DB0EB3">
        <w:rPr>
          <w:rFonts w:ascii="Times New Roman" w:hAnsi="Times New Roman" w:cs="Times New Roman"/>
          <w:i/>
          <w:color w:val="000000" w:themeColor="text1"/>
          <w:sz w:val="28"/>
          <w:szCs w:val="28"/>
        </w:rPr>
        <w:t>Youth Digital Social Innovation</w:t>
      </w:r>
      <w:r w:rsidRPr="00DB0EB3">
        <w:rPr>
          <w:rFonts w:ascii="Times New Roman" w:hAnsi="Times New Roman" w:cs="Times New Roman"/>
          <w:color w:val="000000" w:themeColor="text1"/>
          <w:sz w:val="28"/>
          <w:szCs w:val="28"/>
        </w:rPr>
        <w:t xml:space="preserve"> and </w:t>
      </w:r>
      <w:r w:rsidRPr="00DB0EB3">
        <w:rPr>
          <w:rFonts w:ascii="Times New Roman" w:hAnsi="Times New Roman" w:cs="Times New Roman"/>
          <w:i/>
          <w:color w:val="000000" w:themeColor="text1"/>
          <w:sz w:val="28"/>
          <w:szCs w:val="28"/>
        </w:rPr>
        <w:t>Digital Social Innovation: new educational competencies for social inclusion</w:t>
      </w:r>
      <w:r w:rsidRPr="00DB0EB3">
        <w:rPr>
          <w:rFonts w:ascii="Times New Roman" w:hAnsi="Times New Roman" w:cs="Times New Roman"/>
          <w:color w:val="000000" w:themeColor="text1"/>
          <w:sz w:val="28"/>
          <w:szCs w:val="28"/>
        </w:rPr>
        <w:t xml:space="preserve">, with the results of a study conducted on cyberbullying prevention. Indeed, from the research on cyberbullying prevention, </w:t>
      </w:r>
      <w:r w:rsidR="00D07D2C" w:rsidRPr="00DB0EB3">
        <w:rPr>
          <w:rFonts w:ascii="Times New Roman" w:hAnsi="Times New Roman" w:cs="Times New Roman"/>
          <w:color w:val="000000" w:themeColor="text1"/>
          <w:sz w:val="28"/>
          <w:szCs w:val="28"/>
        </w:rPr>
        <w:t>begun</w:t>
      </w:r>
      <w:r w:rsidR="004969A5" w:rsidRPr="00DB0EB3">
        <w:rPr>
          <w:rFonts w:ascii="Times New Roman" w:hAnsi="Times New Roman" w:cs="Times New Roman"/>
          <w:color w:val="000000" w:themeColor="text1"/>
          <w:sz w:val="28"/>
          <w:szCs w:val="28"/>
        </w:rPr>
        <w:t xml:space="preserve"> in 2017 and </w:t>
      </w:r>
      <w:r w:rsidR="00D07D2C" w:rsidRPr="00DB0EB3">
        <w:rPr>
          <w:rFonts w:ascii="Times New Roman" w:hAnsi="Times New Roman" w:cs="Times New Roman"/>
          <w:color w:val="000000" w:themeColor="text1"/>
          <w:sz w:val="28"/>
          <w:szCs w:val="28"/>
        </w:rPr>
        <w:t>concluded i</w:t>
      </w:r>
      <w:r w:rsidRPr="00DB0EB3">
        <w:rPr>
          <w:rFonts w:ascii="Times New Roman" w:hAnsi="Times New Roman" w:cs="Times New Roman"/>
          <w:color w:val="000000" w:themeColor="text1"/>
          <w:sz w:val="28"/>
          <w:szCs w:val="28"/>
        </w:rPr>
        <w:t>n December 2018 (Marzano &amp; Lizut, 2019</w:t>
      </w:r>
      <w:r w:rsidR="00350732" w:rsidRPr="00DB0EB3">
        <w:rPr>
          <w:rFonts w:ascii="Times New Roman" w:hAnsi="Times New Roman" w:cs="Times New Roman"/>
          <w:color w:val="000000" w:themeColor="text1"/>
          <w:sz w:val="28"/>
          <w:szCs w:val="28"/>
        </w:rPr>
        <w:t>a</w:t>
      </w:r>
      <w:r w:rsidRPr="00DB0EB3">
        <w:rPr>
          <w:rFonts w:ascii="Times New Roman" w:hAnsi="Times New Roman" w:cs="Times New Roman"/>
          <w:color w:val="000000" w:themeColor="text1"/>
          <w:sz w:val="28"/>
          <w:szCs w:val="28"/>
        </w:rPr>
        <w:t xml:space="preserve">), a few key </w:t>
      </w:r>
      <w:r w:rsidR="009958D9" w:rsidRPr="00DB0EB3">
        <w:rPr>
          <w:rFonts w:ascii="Times New Roman" w:hAnsi="Times New Roman" w:cs="Times New Roman"/>
          <w:color w:val="000000" w:themeColor="text1"/>
          <w:sz w:val="28"/>
          <w:szCs w:val="28"/>
        </w:rPr>
        <w:t>findings</w:t>
      </w:r>
      <w:r w:rsidRPr="00DB0EB3">
        <w:rPr>
          <w:rFonts w:ascii="Times New Roman" w:hAnsi="Times New Roman" w:cs="Times New Roman"/>
          <w:color w:val="000000" w:themeColor="text1"/>
          <w:sz w:val="28"/>
          <w:szCs w:val="28"/>
        </w:rPr>
        <w:t xml:space="preserve"> led us to the idea of defining a new specialization for school social workers:</w:t>
      </w:r>
    </w:p>
    <w:p w14:paraId="33DAD80A" w14:textId="77777777" w:rsidR="008D01E2" w:rsidRPr="00DB0EB3" w:rsidRDefault="008D01E2" w:rsidP="009860ED">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Prevention of cyberbullying requires the use of specialized personnel with multidisciplinary skills.</w:t>
      </w:r>
    </w:p>
    <w:p w14:paraId="6D9ED272" w14:textId="77777777" w:rsidR="008D01E2" w:rsidRPr="00DB0EB3" w:rsidRDefault="008D01E2" w:rsidP="009860ED">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The </w:t>
      </w:r>
      <w:proofErr w:type="gramStart"/>
      <w:r w:rsidRPr="00DB0EB3">
        <w:rPr>
          <w:rFonts w:ascii="Times New Roman" w:hAnsi="Times New Roman" w:cs="Times New Roman"/>
          <w:color w:val="000000" w:themeColor="text1"/>
          <w:sz w:val="28"/>
          <w:szCs w:val="28"/>
        </w:rPr>
        <w:t>aforementioned skills</w:t>
      </w:r>
      <w:proofErr w:type="gramEnd"/>
      <w:r w:rsidRPr="00DB0EB3">
        <w:rPr>
          <w:rFonts w:ascii="Times New Roman" w:hAnsi="Times New Roman" w:cs="Times New Roman"/>
          <w:color w:val="000000" w:themeColor="text1"/>
          <w:sz w:val="28"/>
          <w:szCs w:val="28"/>
        </w:rPr>
        <w:t xml:space="preserve"> should be acquired through a theoretical-practical training and should be appropriately validated.</w:t>
      </w:r>
    </w:p>
    <w:p w14:paraId="00FC3EF4" w14:textId="6876946C" w:rsidR="008D01E2" w:rsidRPr="00DB0EB3" w:rsidRDefault="008D01E2" w:rsidP="00205C2D">
      <w:pPr>
        <w:pStyle w:val="ListParagraph"/>
        <w:numPr>
          <w:ilvl w:val="0"/>
          <w:numId w:val="15"/>
        </w:numPr>
        <w:autoSpaceDE w:val="0"/>
        <w:autoSpaceDN w:val="0"/>
        <w:adjustRightInd w:val="0"/>
        <w:spacing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It would not be easy to convert </w:t>
      </w:r>
      <w:r w:rsidR="00205C2D" w:rsidRPr="00DB0EB3">
        <w:rPr>
          <w:rFonts w:ascii="Times New Roman" w:hAnsi="Times New Roman" w:cs="Times New Roman"/>
          <w:color w:val="000000" w:themeColor="text1"/>
          <w:sz w:val="28"/>
          <w:szCs w:val="28"/>
        </w:rPr>
        <w:t xml:space="preserve">existing </w:t>
      </w:r>
      <w:r w:rsidRPr="00DB0EB3">
        <w:rPr>
          <w:rFonts w:ascii="Times New Roman" w:hAnsi="Times New Roman" w:cs="Times New Roman"/>
          <w:color w:val="000000" w:themeColor="text1"/>
          <w:sz w:val="28"/>
          <w:szCs w:val="28"/>
        </w:rPr>
        <w:t xml:space="preserve">school social workers </w:t>
      </w:r>
      <w:r w:rsidR="00205C2D" w:rsidRPr="00DB0EB3">
        <w:rPr>
          <w:rFonts w:ascii="Times New Roman" w:hAnsi="Times New Roman" w:cs="Times New Roman"/>
          <w:color w:val="000000" w:themeColor="text1"/>
          <w:sz w:val="28"/>
          <w:szCs w:val="28"/>
        </w:rPr>
        <w:t xml:space="preserve">and </w:t>
      </w:r>
      <w:r w:rsidRPr="00DB0EB3">
        <w:rPr>
          <w:rFonts w:ascii="Times New Roman" w:hAnsi="Times New Roman" w:cs="Times New Roman"/>
          <w:color w:val="000000" w:themeColor="text1"/>
          <w:sz w:val="28"/>
          <w:szCs w:val="28"/>
        </w:rPr>
        <w:t>motivate them to change their field of activity.</w:t>
      </w:r>
    </w:p>
    <w:p w14:paraId="6807BA87" w14:textId="427F06CB" w:rsidR="008D01E2" w:rsidRPr="00DB0EB3" w:rsidRDefault="004C6888" w:rsidP="004C6888">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lastRenderedPageBreak/>
        <w:t>Our r</w:t>
      </w:r>
      <w:r w:rsidR="008D01E2" w:rsidRPr="00DB0EB3">
        <w:rPr>
          <w:rFonts w:ascii="Times New Roman" w:hAnsi="Times New Roman" w:cs="Times New Roman"/>
          <w:color w:val="000000" w:themeColor="text1"/>
          <w:sz w:val="28"/>
          <w:szCs w:val="28"/>
        </w:rPr>
        <w:t xml:space="preserve">esearch on digital social innovation that </w:t>
      </w:r>
      <w:r w:rsidR="00350E3A" w:rsidRPr="00DB0EB3">
        <w:rPr>
          <w:rFonts w:ascii="Times New Roman" w:hAnsi="Times New Roman" w:cs="Times New Roman"/>
          <w:color w:val="000000" w:themeColor="text1"/>
          <w:sz w:val="28"/>
          <w:szCs w:val="28"/>
        </w:rPr>
        <w:t>started i</w:t>
      </w:r>
      <w:r w:rsidR="008D01E2" w:rsidRPr="00DB0EB3">
        <w:rPr>
          <w:rFonts w:ascii="Times New Roman" w:hAnsi="Times New Roman" w:cs="Times New Roman"/>
          <w:color w:val="000000" w:themeColor="text1"/>
          <w:sz w:val="28"/>
          <w:szCs w:val="28"/>
        </w:rPr>
        <w:t xml:space="preserve">n April 2018 and </w:t>
      </w:r>
      <w:r w:rsidR="007E55E6" w:rsidRPr="00DB0EB3">
        <w:rPr>
          <w:rFonts w:ascii="Times New Roman" w:hAnsi="Times New Roman" w:cs="Times New Roman"/>
          <w:color w:val="000000" w:themeColor="text1"/>
          <w:sz w:val="28"/>
          <w:szCs w:val="28"/>
        </w:rPr>
        <w:t xml:space="preserve">which </w:t>
      </w:r>
      <w:r w:rsidR="008D01E2" w:rsidRPr="00DB0EB3">
        <w:rPr>
          <w:rFonts w:ascii="Times New Roman" w:hAnsi="Times New Roman" w:cs="Times New Roman"/>
          <w:color w:val="000000" w:themeColor="text1"/>
          <w:sz w:val="28"/>
          <w:szCs w:val="28"/>
        </w:rPr>
        <w:t xml:space="preserve">is still in progress </w:t>
      </w:r>
      <w:r w:rsidRPr="00DB0EB3">
        <w:rPr>
          <w:rFonts w:ascii="Times New Roman" w:hAnsi="Times New Roman" w:cs="Times New Roman"/>
          <w:color w:val="000000" w:themeColor="text1"/>
          <w:sz w:val="28"/>
          <w:szCs w:val="28"/>
        </w:rPr>
        <w:t>stems from</w:t>
      </w:r>
      <w:r w:rsidR="008D01E2" w:rsidRPr="00DB0EB3">
        <w:rPr>
          <w:rFonts w:ascii="Times New Roman" w:hAnsi="Times New Roman" w:cs="Times New Roman"/>
          <w:color w:val="000000" w:themeColor="text1"/>
          <w:sz w:val="28"/>
          <w:szCs w:val="28"/>
        </w:rPr>
        <w:t xml:space="preserve"> the idea of engaging school social workers in anti-cyberbullying practices. It is aimed </w:t>
      </w:r>
      <w:r w:rsidR="007E55E6" w:rsidRPr="00DB0EB3">
        <w:rPr>
          <w:rFonts w:ascii="Times New Roman" w:hAnsi="Times New Roman" w:cs="Times New Roman"/>
          <w:color w:val="000000" w:themeColor="text1"/>
          <w:sz w:val="28"/>
          <w:szCs w:val="28"/>
        </w:rPr>
        <w:t>at defining</w:t>
      </w:r>
      <w:r w:rsidR="008D01E2" w:rsidRPr="00DB0EB3">
        <w:rPr>
          <w:rFonts w:ascii="Times New Roman" w:hAnsi="Times New Roman" w:cs="Times New Roman"/>
          <w:color w:val="000000" w:themeColor="text1"/>
          <w:sz w:val="28"/>
          <w:szCs w:val="28"/>
        </w:rPr>
        <w:t xml:space="preserve"> a preliminary portfolio of digital competencies for school social workers.</w:t>
      </w:r>
    </w:p>
    <w:p w14:paraId="0B8BCD7A" w14:textId="774A8720" w:rsidR="008D01E2" w:rsidRPr="00DB0EB3" w:rsidRDefault="007E55E6" w:rsidP="007E55E6">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With</w:t>
      </w:r>
      <w:r w:rsidR="008D01E2" w:rsidRPr="00DB0EB3">
        <w:rPr>
          <w:rFonts w:ascii="Times New Roman" w:hAnsi="Times New Roman" w:cs="Times New Roman"/>
          <w:color w:val="000000" w:themeColor="text1"/>
          <w:sz w:val="28"/>
          <w:szCs w:val="28"/>
        </w:rPr>
        <w:t xml:space="preserve"> this purpose</w:t>
      </w:r>
      <w:r w:rsidRPr="00DB0EB3">
        <w:rPr>
          <w:rFonts w:ascii="Times New Roman" w:hAnsi="Times New Roman" w:cs="Times New Roman"/>
          <w:color w:val="000000" w:themeColor="text1"/>
          <w:sz w:val="28"/>
          <w:szCs w:val="28"/>
        </w:rPr>
        <w:t xml:space="preserve"> in mind</w:t>
      </w:r>
      <w:r w:rsidR="008D01E2" w:rsidRPr="00DB0EB3">
        <w:rPr>
          <w:rFonts w:ascii="Times New Roman" w:hAnsi="Times New Roman" w:cs="Times New Roman"/>
          <w:color w:val="000000" w:themeColor="text1"/>
          <w:sz w:val="28"/>
          <w:szCs w:val="28"/>
        </w:rPr>
        <w:t xml:space="preserve">, we adopted a methodology based on the preliminary analysis of the literature </w:t>
      </w:r>
      <w:r w:rsidRPr="00DB0EB3">
        <w:rPr>
          <w:rFonts w:ascii="Times New Roman" w:hAnsi="Times New Roman" w:cs="Times New Roman"/>
          <w:color w:val="000000" w:themeColor="text1"/>
          <w:sz w:val="28"/>
          <w:szCs w:val="28"/>
        </w:rPr>
        <w:t>concerning</w:t>
      </w:r>
      <w:r w:rsidR="008D01E2" w:rsidRPr="00DB0EB3">
        <w:rPr>
          <w:rFonts w:ascii="Times New Roman" w:hAnsi="Times New Roman" w:cs="Times New Roman"/>
          <w:color w:val="000000" w:themeColor="text1"/>
          <w:sz w:val="28"/>
          <w:szCs w:val="28"/>
        </w:rPr>
        <w:t xml:space="preserve"> digital social innovation and digital social innovation initiatives/projects</w:t>
      </w:r>
      <w:r w:rsidR="00B07C1A" w:rsidRPr="00DB0EB3">
        <w:rPr>
          <w:rFonts w:ascii="Times New Roman" w:hAnsi="Times New Roman" w:cs="Times New Roman"/>
          <w:color w:val="000000" w:themeColor="text1"/>
          <w:sz w:val="28"/>
          <w:szCs w:val="28"/>
        </w:rPr>
        <w:t xml:space="preserve"> (</w:t>
      </w:r>
      <w:r w:rsidR="00B07C1A" w:rsidRPr="00DB0EB3">
        <w:rPr>
          <w:rFonts w:ascii="Times New Roman" w:hAnsi="Times New Roman" w:cs="Times New Roman"/>
          <w:color w:val="000000" w:themeColor="text1"/>
          <w:sz w:val="28"/>
          <w:szCs w:val="28"/>
          <w:shd w:val="clear" w:color="auto" w:fill="FFFFFF"/>
        </w:rPr>
        <w:t>Hart, 2018). </w:t>
      </w:r>
      <w:r w:rsidRPr="00DB0EB3">
        <w:rPr>
          <w:rFonts w:ascii="Times New Roman" w:hAnsi="Times New Roman" w:cs="Times New Roman"/>
          <w:color w:val="000000" w:themeColor="text1"/>
          <w:sz w:val="28"/>
          <w:szCs w:val="28"/>
        </w:rPr>
        <w:t>Subsequently</w:t>
      </w:r>
      <w:r w:rsidR="008D01E2" w:rsidRPr="00DB0EB3">
        <w:rPr>
          <w:rFonts w:ascii="Times New Roman" w:hAnsi="Times New Roman" w:cs="Times New Roman"/>
          <w:color w:val="000000" w:themeColor="text1"/>
          <w:sz w:val="28"/>
          <w:szCs w:val="28"/>
        </w:rPr>
        <w:t xml:space="preserve">, we analyzed the current curricula for school social workers </w:t>
      </w:r>
      <w:proofErr w:type="gramStart"/>
      <w:r w:rsidR="008D01E2" w:rsidRPr="00DB0EB3">
        <w:rPr>
          <w:rFonts w:ascii="Times New Roman" w:hAnsi="Times New Roman" w:cs="Times New Roman"/>
          <w:color w:val="000000" w:themeColor="text1"/>
          <w:sz w:val="28"/>
          <w:szCs w:val="28"/>
        </w:rPr>
        <w:t>in order to</w:t>
      </w:r>
      <w:proofErr w:type="gramEnd"/>
      <w:r w:rsidR="008D01E2" w:rsidRPr="00DB0EB3">
        <w:rPr>
          <w:rFonts w:ascii="Times New Roman" w:hAnsi="Times New Roman" w:cs="Times New Roman"/>
          <w:color w:val="000000" w:themeColor="text1"/>
          <w:sz w:val="28"/>
          <w:szCs w:val="28"/>
        </w:rPr>
        <w:t xml:space="preserve"> </w:t>
      </w:r>
      <w:r w:rsidRPr="00DB0EB3">
        <w:rPr>
          <w:rFonts w:ascii="Times New Roman" w:hAnsi="Times New Roman" w:cs="Times New Roman"/>
          <w:color w:val="000000" w:themeColor="text1"/>
          <w:sz w:val="28"/>
          <w:szCs w:val="28"/>
        </w:rPr>
        <w:t>identify</w:t>
      </w:r>
      <w:r w:rsidR="008D01E2" w:rsidRPr="00DB0EB3">
        <w:rPr>
          <w:rFonts w:ascii="Times New Roman" w:hAnsi="Times New Roman" w:cs="Times New Roman"/>
          <w:color w:val="000000" w:themeColor="text1"/>
          <w:sz w:val="28"/>
          <w:szCs w:val="28"/>
        </w:rPr>
        <w:t xml:space="preserve"> which topics and practices related to digital social innovation should be included to professionalize school social workers in cyber</w:t>
      </w:r>
      <w:r w:rsidR="006C3DDB" w:rsidRPr="00DB0EB3">
        <w:rPr>
          <w:rFonts w:ascii="Times New Roman" w:hAnsi="Times New Roman" w:cs="Times New Roman"/>
          <w:color w:val="000000" w:themeColor="text1"/>
          <w:sz w:val="28"/>
          <w:szCs w:val="28"/>
        </w:rPr>
        <w:t xml:space="preserve"> </w:t>
      </w:r>
      <w:r w:rsidR="008D01E2" w:rsidRPr="00DB0EB3">
        <w:rPr>
          <w:rFonts w:ascii="Times New Roman" w:hAnsi="Times New Roman" w:cs="Times New Roman"/>
          <w:color w:val="000000" w:themeColor="text1"/>
          <w:sz w:val="28"/>
          <w:szCs w:val="28"/>
        </w:rPr>
        <w:t xml:space="preserve">safety. </w:t>
      </w:r>
    </w:p>
    <w:p w14:paraId="0D5666A3" w14:textId="1EFF3598" w:rsidR="00894B01" w:rsidRPr="00DB0EB3" w:rsidRDefault="008D01E2" w:rsidP="00305311">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In the following paragraphs, we synthesize some general reflections on digital education </w:t>
      </w:r>
      <w:r w:rsidR="007E55E6" w:rsidRPr="00DB0EB3">
        <w:rPr>
          <w:rFonts w:ascii="Times New Roman" w:hAnsi="Times New Roman" w:cs="Times New Roman"/>
          <w:color w:val="000000" w:themeColor="text1"/>
          <w:sz w:val="28"/>
          <w:szCs w:val="28"/>
        </w:rPr>
        <w:t xml:space="preserve">that have </w:t>
      </w:r>
      <w:r w:rsidRPr="00DB0EB3">
        <w:rPr>
          <w:rFonts w:ascii="Times New Roman" w:hAnsi="Times New Roman" w:cs="Times New Roman"/>
          <w:color w:val="000000" w:themeColor="text1"/>
          <w:sz w:val="28"/>
          <w:szCs w:val="28"/>
        </w:rPr>
        <w:t xml:space="preserve">emerged during the research, and </w:t>
      </w:r>
      <w:r w:rsidR="007E55E6" w:rsidRPr="00DB0EB3">
        <w:rPr>
          <w:rFonts w:ascii="Times New Roman" w:hAnsi="Times New Roman" w:cs="Times New Roman"/>
          <w:color w:val="000000" w:themeColor="text1"/>
          <w:sz w:val="28"/>
          <w:szCs w:val="28"/>
        </w:rPr>
        <w:t>go on to</w:t>
      </w:r>
      <w:r w:rsidRPr="00DB0EB3">
        <w:rPr>
          <w:rFonts w:ascii="Times New Roman" w:hAnsi="Times New Roman" w:cs="Times New Roman"/>
          <w:color w:val="000000" w:themeColor="text1"/>
          <w:sz w:val="28"/>
          <w:szCs w:val="28"/>
        </w:rPr>
        <w:t xml:space="preserve"> present a preliminary proposal </w:t>
      </w:r>
      <w:r w:rsidR="00305311" w:rsidRPr="00DB0EB3">
        <w:rPr>
          <w:rFonts w:ascii="Times New Roman" w:hAnsi="Times New Roman" w:cs="Times New Roman"/>
          <w:color w:val="000000" w:themeColor="text1"/>
          <w:sz w:val="28"/>
          <w:szCs w:val="28"/>
        </w:rPr>
        <w:t>for the</w:t>
      </w:r>
      <w:r w:rsidRPr="00DB0EB3">
        <w:rPr>
          <w:rFonts w:ascii="Times New Roman" w:hAnsi="Times New Roman" w:cs="Times New Roman"/>
          <w:color w:val="000000" w:themeColor="text1"/>
          <w:sz w:val="28"/>
          <w:szCs w:val="28"/>
        </w:rPr>
        <w:t xml:space="preserve"> portfolio of digital competencies </w:t>
      </w:r>
      <w:r w:rsidR="00305311" w:rsidRPr="00DB0EB3">
        <w:rPr>
          <w:rFonts w:ascii="Times New Roman" w:hAnsi="Times New Roman" w:cs="Times New Roman"/>
          <w:color w:val="000000" w:themeColor="text1"/>
          <w:sz w:val="28"/>
          <w:szCs w:val="28"/>
        </w:rPr>
        <w:t>necessary for</w:t>
      </w:r>
      <w:r w:rsidRPr="00DB0EB3">
        <w:rPr>
          <w:rFonts w:ascii="Times New Roman" w:hAnsi="Times New Roman" w:cs="Times New Roman"/>
          <w:color w:val="000000" w:themeColor="text1"/>
          <w:sz w:val="28"/>
          <w:szCs w:val="28"/>
        </w:rPr>
        <w:t xml:space="preserve"> school social workers.</w:t>
      </w:r>
    </w:p>
    <w:p w14:paraId="46AC4039" w14:textId="77777777" w:rsidR="009860ED" w:rsidRPr="00DB0EB3" w:rsidRDefault="009860ED" w:rsidP="008D01E2">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p>
    <w:p w14:paraId="5928AFB6" w14:textId="77777777" w:rsidR="00A84EB7" w:rsidRPr="00DB0EB3" w:rsidRDefault="00A84EB7" w:rsidP="0004293C">
      <w:pPr>
        <w:spacing w:line="240" w:lineRule="auto"/>
        <w:jc w:val="center"/>
        <w:rPr>
          <w:rFonts w:ascii="Times New Roman" w:hAnsi="Times New Roman" w:cs="Times New Roman"/>
          <w:b/>
          <w:color w:val="000000" w:themeColor="text1"/>
          <w:sz w:val="28"/>
          <w:szCs w:val="28"/>
        </w:rPr>
      </w:pPr>
      <w:r w:rsidRPr="00DB0EB3">
        <w:rPr>
          <w:rFonts w:ascii="Times New Roman" w:hAnsi="Times New Roman" w:cs="Times New Roman"/>
          <w:b/>
          <w:color w:val="000000" w:themeColor="text1"/>
          <w:sz w:val="28"/>
          <w:szCs w:val="28"/>
        </w:rPr>
        <w:t xml:space="preserve">Digital </w:t>
      </w:r>
      <w:r w:rsidR="00DE6B28" w:rsidRPr="00DB0EB3">
        <w:rPr>
          <w:rFonts w:ascii="Times New Roman" w:hAnsi="Times New Roman" w:cs="Times New Roman"/>
          <w:b/>
          <w:color w:val="000000" w:themeColor="text1"/>
          <w:sz w:val="28"/>
          <w:szCs w:val="28"/>
        </w:rPr>
        <w:t>education</w:t>
      </w:r>
    </w:p>
    <w:p w14:paraId="08E9AD44" w14:textId="29DD1ED0" w:rsidR="00E35F32" w:rsidRPr="00DB0EB3" w:rsidRDefault="006C3DDB" w:rsidP="00DD2865">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T</w:t>
      </w:r>
      <w:r w:rsidR="002747BD" w:rsidRPr="00DB0EB3">
        <w:rPr>
          <w:rFonts w:ascii="Times New Roman" w:hAnsi="Times New Roman" w:cs="Times New Roman"/>
          <w:color w:val="000000" w:themeColor="text1"/>
          <w:sz w:val="28"/>
          <w:szCs w:val="28"/>
        </w:rPr>
        <w:t>he integration of technology in the social work profession has</w:t>
      </w:r>
      <w:r w:rsidR="003F110C" w:rsidRPr="00DB0EB3">
        <w:rPr>
          <w:rFonts w:ascii="Times New Roman" w:hAnsi="Times New Roman" w:cs="Times New Roman"/>
          <w:color w:val="000000" w:themeColor="text1"/>
          <w:sz w:val="28"/>
          <w:szCs w:val="28"/>
        </w:rPr>
        <w:t xml:space="preserve"> </w:t>
      </w:r>
      <w:r w:rsidR="002747BD" w:rsidRPr="00DB0EB3">
        <w:rPr>
          <w:rFonts w:ascii="Times New Roman" w:hAnsi="Times New Roman" w:cs="Times New Roman"/>
          <w:color w:val="000000" w:themeColor="text1"/>
          <w:sz w:val="28"/>
          <w:szCs w:val="28"/>
        </w:rPr>
        <w:t xml:space="preserve">been </w:t>
      </w:r>
      <w:r w:rsidR="00087B25" w:rsidRPr="00DB0EB3">
        <w:rPr>
          <w:rFonts w:ascii="Times New Roman" w:hAnsi="Times New Roman" w:cs="Times New Roman"/>
          <w:color w:val="000000" w:themeColor="text1"/>
          <w:sz w:val="28"/>
          <w:szCs w:val="28"/>
        </w:rPr>
        <w:t xml:space="preserve">variously </w:t>
      </w:r>
      <w:r w:rsidR="002747BD" w:rsidRPr="00DB0EB3">
        <w:rPr>
          <w:rFonts w:ascii="Times New Roman" w:hAnsi="Times New Roman" w:cs="Times New Roman"/>
          <w:color w:val="000000" w:themeColor="text1"/>
          <w:sz w:val="28"/>
          <w:szCs w:val="28"/>
        </w:rPr>
        <w:t xml:space="preserve">described </w:t>
      </w:r>
      <w:r w:rsidR="00087B25" w:rsidRPr="00DB0EB3">
        <w:rPr>
          <w:rFonts w:ascii="Times New Roman" w:hAnsi="Times New Roman" w:cs="Times New Roman"/>
          <w:color w:val="000000" w:themeColor="text1"/>
          <w:sz w:val="28"/>
          <w:szCs w:val="28"/>
        </w:rPr>
        <w:t>through</w:t>
      </w:r>
      <w:r w:rsidR="002747BD" w:rsidRPr="00DB0EB3">
        <w:rPr>
          <w:rFonts w:ascii="Times New Roman" w:hAnsi="Times New Roman" w:cs="Times New Roman"/>
          <w:color w:val="000000" w:themeColor="text1"/>
          <w:sz w:val="28"/>
          <w:szCs w:val="28"/>
        </w:rPr>
        <w:t xml:space="preserve"> </w:t>
      </w:r>
      <w:r w:rsidR="003F110C" w:rsidRPr="00DB0EB3">
        <w:rPr>
          <w:rFonts w:ascii="Times New Roman" w:hAnsi="Times New Roman" w:cs="Times New Roman"/>
          <w:color w:val="000000" w:themeColor="text1"/>
          <w:sz w:val="28"/>
          <w:szCs w:val="28"/>
        </w:rPr>
        <w:t>expressions such as</w:t>
      </w:r>
      <w:r w:rsidR="002747BD" w:rsidRPr="00DB0EB3">
        <w:rPr>
          <w:rFonts w:ascii="Times New Roman" w:hAnsi="Times New Roman" w:cs="Times New Roman"/>
          <w:color w:val="000000" w:themeColor="text1"/>
          <w:sz w:val="28"/>
          <w:szCs w:val="28"/>
        </w:rPr>
        <w:t xml:space="preserve"> </w:t>
      </w:r>
      <w:r w:rsidR="002747BD" w:rsidRPr="00DB0EB3">
        <w:rPr>
          <w:rFonts w:ascii="Times New Roman" w:hAnsi="Times New Roman" w:cs="Times New Roman"/>
          <w:i/>
          <w:color w:val="000000" w:themeColor="text1"/>
          <w:sz w:val="28"/>
          <w:szCs w:val="28"/>
        </w:rPr>
        <w:t>social work and new technologies</w:t>
      </w:r>
      <w:r w:rsidR="003F110C" w:rsidRPr="00DB0EB3">
        <w:rPr>
          <w:rFonts w:ascii="Times New Roman" w:hAnsi="Times New Roman" w:cs="Times New Roman"/>
          <w:color w:val="000000" w:themeColor="text1"/>
          <w:sz w:val="28"/>
          <w:szCs w:val="28"/>
        </w:rPr>
        <w:t xml:space="preserve">, </w:t>
      </w:r>
      <w:r w:rsidR="002747BD" w:rsidRPr="00DB0EB3">
        <w:rPr>
          <w:rFonts w:ascii="Times New Roman" w:hAnsi="Times New Roman" w:cs="Times New Roman"/>
          <w:i/>
          <w:color w:val="000000" w:themeColor="text1"/>
          <w:sz w:val="28"/>
          <w:szCs w:val="28"/>
        </w:rPr>
        <w:t>technological</w:t>
      </w:r>
      <w:r w:rsidR="003F110C" w:rsidRPr="00DB0EB3">
        <w:rPr>
          <w:rFonts w:ascii="Times New Roman" w:hAnsi="Times New Roman" w:cs="Times New Roman"/>
          <w:i/>
          <w:color w:val="000000" w:themeColor="text1"/>
          <w:sz w:val="28"/>
          <w:szCs w:val="28"/>
        </w:rPr>
        <w:t xml:space="preserve"> </w:t>
      </w:r>
      <w:r w:rsidR="002747BD" w:rsidRPr="00DB0EB3">
        <w:rPr>
          <w:rFonts w:ascii="Times New Roman" w:hAnsi="Times New Roman" w:cs="Times New Roman"/>
          <w:i/>
          <w:color w:val="000000" w:themeColor="text1"/>
          <w:sz w:val="28"/>
          <w:szCs w:val="28"/>
        </w:rPr>
        <w:t>social work</w:t>
      </w:r>
      <w:r w:rsidR="002747BD" w:rsidRPr="00DB0EB3">
        <w:rPr>
          <w:rFonts w:ascii="Times New Roman" w:hAnsi="Times New Roman" w:cs="Times New Roman"/>
          <w:color w:val="000000" w:themeColor="text1"/>
          <w:sz w:val="28"/>
          <w:szCs w:val="28"/>
        </w:rPr>
        <w:t xml:space="preserve">, </w:t>
      </w:r>
      <w:r w:rsidR="002747BD" w:rsidRPr="00DB0EB3">
        <w:rPr>
          <w:rFonts w:ascii="Times New Roman" w:hAnsi="Times New Roman" w:cs="Times New Roman"/>
          <w:i/>
          <w:color w:val="000000" w:themeColor="text1"/>
          <w:sz w:val="28"/>
          <w:szCs w:val="28"/>
        </w:rPr>
        <w:t>connected social work</w:t>
      </w:r>
      <w:r w:rsidR="002747BD" w:rsidRPr="00DB0EB3">
        <w:rPr>
          <w:rFonts w:ascii="Times New Roman" w:hAnsi="Times New Roman" w:cs="Times New Roman"/>
          <w:color w:val="000000" w:themeColor="text1"/>
          <w:sz w:val="28"/>
          <w:szCs w:val="28"/>
        </w:rPr>
        <w:t xml:space="preserve">, </w:t>
      </w:r>
      <w:r w:rsidR="00305311" w:rsidRPr="00DB0EB3">
        <w:rPr>
          <w:rFonts w:ascii="Times New Roman" w:hAnsi="Times New Roman" w:cs="Times New Roman"/>
          <w:color w:val="000000" w:themeColor="text1"/>
          <w:sz w:val="28"/>
          <w:szCs w:val="28"/>
        </w:rPr>
        <w:t>and</w:t>
      </w:r>
      <w:r w:rsidR="002747BD" w:rsidRPr="00DB0EB3">
        <w:rPr>
          <w:rFonts w:ascii="Times New Roman" w:hAnsi="Times New Roman" w:cs="Times New Roman"/>
          <w:color w:val="000000" w:themeColor="text1"/>
          <w:sz w:val="28"/>
          <w:szCs w:val="28"/>
        </w:rPr>
        <w:t xml:space="preserve"> </w:t>
      </w:r>
      <w:r w:rsidR="002747BD" w:rsidRPr="00DB0EB3">
        <w:rPr>
          <w:rFonts w:ascii="Times New Roman" w:hAnsi="Times New Roman" w:cs="Times New Roman"/>
          <w:i/>
          <w:color w:val="000000" w:themeColor="text1"/>
          <w:sz w:val="28"/>
          <w:szCs w:val="28"/>
        </w:rPr>
        <w:t>digital social work</w:t>
      </w:r>
      <w:r w:rsidR="003F110C" w:rsidRPr="00DB0EB3">
        <w:rPr>
          <w:rFonts w:ascii="Times New Roman" w:hAnsi="Times New Roman" w:cs="Times New Roman"/>
          <w:color w:val="000000" w:themeColor="text1"/>
          <w:sz w:val="28"/>
          <w:szCs w:val="28"/>
        </w:rPr>
        <w:t xml:space="preserve"> (</w:t>
      </w:r>
      <w:r w:rsidR="003F110C" w:rsidRPr="00DB0EB3">
        <w:rPr>
          <w:rFonts w:ascii="Times New Roman" w:hAnsi="Times New Roman" w:cs="Times New Roman"/>
          <w:color w:val="000000" w:themeColor="text1"/>
          <w:sz w:val="28"/>
          <w:szCs w:val="28"/>
          <w:shd w:val="clear" w:color="auto" w:fill="FFFFFF"/>
        </w:rPr>
        <w:t>García-Castilla, De-Juanas Oliva, Vírseda-Sanz</w:t>
      </w:r>
      <w:r w:rsidR="00D07D2C" w:rsidRPr="00DB0EB3">
        <w:rPr>
          <w:rFonts w:ascii="Times New Roman" w:hAnsi="Times New Roman" w:cs="Times New Roman"/>
          <w:color w:val="000000" w:themeColor="text1"/>
          <w:sz w:val="28"/>
          <w:szCs w:val="28"/>
          <w:shd w:val="clear" w:color="auto" w:fill="FFFFFF"/>
        </w:rPr>
        <w:t>,</w:t>
      </w:r>
      <w:r w:rsidR="003F110C" w:rsidRPr="00DB0EB3">
        <w:rPr>
          <w:rFonts w:ascii="Times New Roman" w:hAnsi="Times New Roman" w:cs="Times New Roman"/>
          <w:color w:val="000000" w:themeColor="text1"/>
          <w:sz w:val="28"/>
          <w:szCs w:val="28"/>
          <w:shd w:val="clear" w:color="auto" w:fill="FFFFFF"/>
        </w:rPr>
        <w:t xml:space="preserve"> &amp; Páez Gallego, 2018). </w:t>
      </w:r>
      <w:r w:rsidR="00087B25" w:rsidRPr="00DB0EB3">
        <w:rPr>
          <w:rFonts w:ascii="Times New Roman" w:hAnsi="Times New Roman" w:cs="Times New Roman"/>
          <w:color w:val="000000" w:themeColor="text1"/>
          <w:sz w:val="28"/>
          <w:szCs w:val="28"/>
          <w:shd w:val="clear" w:color="auto" w:fill="FFFFFF"/>
        </w:rPr>
        <w:t xml:space="preserve">The greatest focus has </w:t>
      </w:r>
      <w:r w:rsidR="00305311" w:rsidRPr="00DB0EB3">
        <w:rPr>
          <w:rFonts w:ascii="Times New Roman" w:hAnsi="Times New Roman" w:cs="Times New Roman"/>
          <w:color w:val="000000" w:themeColor="text1"/>
          <w:sz w:val="28"/>
          <w:szCs w:val="28"/>
          <w:shd w:val="clear" w:color="auto" w:fill="FFFFFF"/>
        </w:rPr>
        <w:t>been p</w:t>
      </w:r>
      <w:r w:rsidR="00087B25" w:rsidRPr="00DB0EB3">
        <w:rPr>
          <w:rFonts w:ascii="Times New Roman" w:hAnsi="Times New Roman" w:cs="Times New Roman"/>
          <w:color w:val="000000" w:themeColor="text1"/>
          <w:sz w:val="28"/>
          <w:szCs w:val="28"/>
          <w:shd w:val="clear" w:color="auto" w:fill="FFFFFF"/>
        </w:rPr>
        <w:t>laced on</w:t>
      </w:r>
      <w:r w:rsidR="00D24F60" w:rsidRPr="00DB0EB3">
        <w:rPr>
          <w:rFonts w:ascii="Times New Roman" w:hAnsi="Times New Roman" w:cs="Times New Roman"/>
          <w:color w:val="000000" w:themeColor="text1"/>
          <w:sz w:val="28"/>
          <w:szCs w:val="28"/>
          <w:shd w:val="clear" w:color="auto" w:fill="FFFFFF"/>
        </w:rPr>
        <w:t xml:space="preserve"> </w:t>
      </w:r>
      <w:r w:rsidR="002747BD" w:rsidRPr="00DB0EB3">
        <w:rPr>
          <w:rFonts w:ascii="Times New Roman" w:hAnsi="Times New Roman" w:cs="Times New Roman"/>
          <w:color w:val="000000" w:themeColor="text1"/>
          <w:sz w:val="28"/>
          <w:szCs w:val="28"/>
        </w:rPr>
        <w:t xml:space="preserve">virtual social work practice </w:t>
      </w:r>
      <w:r w:rsidR="00087B25" w:rsidRPr="00DB0EB3">
        <w:rPr>
          <w:rFonts w:ascii="Times New Roman" w:hAnsi="Times New Roman" w:cs="Times New Roman"/>
          <w:color w:val="000000" w:themeColor="text1"/>
          <w:sz w:val="28"/>
          <w:szCs w:val="28"/>
        </w:rPr>
        <w:t xml:space="preserve">aimed at </w:t>
      </w:r>
      <w:r w:rsidR="002747BD" w:rsidRPr="00DB0EB3">
        <w:rPr>
          <w:rFonts w:ascii="Times New Roman" w:hAnsi="Times New Roman" w:cs="Times New Roman"/>
          <w:color w:val="000000" w:themeColor="text1"/>
          <w:sz w:val="28"/>
          <w:szCs w:val="28"/>
        </w:rPr>
        <w:t xml:space="preserve">the </w:t>
      </w:r>
      <w:r w:rsidR="00D24F60" w:rsidRPr="00DB0EB3">
        <w:rPr>
          <w:rFonts w:ascii="Times New Roman" w:hAnsi="Times New Roman" w:cs="Times New Roman"/>
          <w:color w:val="000000" w:themeColor="text1"/>
          <w:sz w:val="28"/>
          <w:szCs w:val="28"/>
        </w:rPr>
        <w:t xml:space="preserve">improvement of </w:t>
      </w:r>
      <w:r w:rsidR="00B01B02" w:rsidRPr="00DB0EB3">
        <w:rPr>
          <w:rFonts w:ascii="Times New Roman" w:hAnsi="Times New Roman" w:cs="Times New Roman"/>
          <w:color w:val="000000" w:themeColor="text1"/>
          <w:sz w:val="28"/>
          <w:szCs w:val="28"/>
        </w:rPr>
        <w:t xml:space="preserve">traditional </w:t>
      </w:r>
      <w:r w:rsidR="00D24F60" w:rsidRPr="00DB0EB3">
        <w:rPr>
          <w:rFonts w:ascii="Times New Roman" w:hAnsi="Times New Roman" w:cs="Times New Roman"/>
          <w:color w:val="000000" w:themeColor="text1"/>
          <w:sz w:val="28"/>
          <w:szCs w:val="28"/>
        </w:rPr>
        <w:t>processes</w:t>
      </w:r>
      <w:r w:rsidR="00B01B02" w:rsidRPr="00DB0EB3">
        <w:rPr>
          <w:rFonts w:ascii="Times New Roman" w:hAnsi="Times New Roman" w:cs="Times New Roman"/>
          <w:color w:val="000000" w:themeColor="text1"/>
          <w:sz w:val="28"/>
          <w:szCs w:val="28"/>
        </w:rPr>
        <w:t xml:space="preserve"> </w:t>
      </w:r>
      <w:r w:rsidR="00087B25" w:rsidRPr="00DB0EB3">
        <w:rPr>
          <w:rFonts w:ascii="Times New Roman" w:hAnsi="Times New Roman" w:cs="Times New Roman"/>
          <w:color w:val="000000" w:themeColor="text1"/>
          <w:sz w:val="28"/>
          <w:szCs w:val="28"/>
        </w:rPr>
        <w:t xml:space="preserve">to </w:t>
      </w:r>
      <w:r w:rsidR="00DD2865" w:rsidRPr="00DB0EB3">
        <w:rPr>
          <w:rFonts w:ascii="Times New Roman" w:hAnsi="Times New Roman" w:cs="Times New Roman"/>
          <w:color w:val="000000" w:themeColor="text1"/>
          <w:sz w:val="28"/>
          <w:szCs w:val="28"/>
        </w:rPr>
        <w:t>forge</w:t>
      </w:r>
      <w:r w:rsidR="00E35F32" w:rsidRPr="00DB0EB3">
        <w:rPr>
          <w:rFonts w:ascii="Times New Roman" w:hAnsi="Times New Roman" w:cs="Times New Roman"/>
          <w:color w:val="000000" w:themeColor="text1"/>
          <w:sz w:val="28"/>
          <w:szCs w:val="28"/>
        </w:rPr>
        <w:t xml:space="preserve"> more </w:t>
      </w:r>
      <w:r w:rsidR="002747BD" w:rsidRPr="00DB0EB3">
        <w:rPr>
          <w:rFonts w:ascii="Times New Roman" w:hAnsi="Times New Roman" w:cs="Times New Roman"/>
          <w:color w:val="000000" w:themeColor="text1"/>
          <w:sz w:val="28"/>
          <w:szCs w:val="28"/>
        </w:rPr>
        <w:t>creative</w:t>
      </w:r>
      <w:r w:rsidR="00E35F32" w:rsidRPr="00DB0EB3">
        <w:rPr>
          <w:rFonts w:ascii="Times New Roman" w:hAnsi="Times New Roman" w:cs="Times New Roman"/>
          <w:color w:val="000000" w:themeColor="text1"/>
          <w:sz w:val="28"/>
          <w:szCs w:val="28"/>
        </w:rPr>
        <w:t xml:space="preserve">, </w:t>
      </w:r>
      <w:r w:rsidR="002747BD" w:rsidRPr="00DB0EB3">
        <w:rPr>
          <w:rFonts w:ascii="Times New Roman" w:hAnsi="Times New Roman" w:cs="Times New Roman"/>
          <w:color w:val="000000" w:themeColor="text1"/>
          <w:sz w:val="28"/>
          <w:szCs w:val="28"/>
        </w:rPr>
        <w:t>flexible</w:t>
      </w:r>
      <w:r w:rsidR="00E35F32" w:rsidRPr="00DB0EB3">
        <w:rPr>
          <w:rFonts w:ascii="Times New Roman" w:hAnsi="Times New Roman" w:cs="Times New Roman"/>
          <w:color w:val="000000" w:themeColor="text1"/>
          <w:sz w:val="28"/>
          <w:szCs w:val="28"/>
        </w:rPr>
        <w:t>, and effective</w:t>
      </w:r>
      <w:r w:rsidR="002747BD" w:rsidRPr="00DB0EB3">
        <w:rPr>
          <w:rFonts w:ascii="Times New Roman" w:hAnsi="Times New Roman" w:cs="Times New Roman"/>
          <w:color w:val="000000" w:themeColor="text1"/>
          <w:sz w:val="28"/>
          <w:szCs w:val="28"/>
        </w:rPr>
        <w:t xml:space="preserve"> </w:t>
      </w:r>
      <w:r w:rsidR="00DD2865" w:rsidRPr="00DB0EB3">
        <w:rPr>
          <w:rFonts w:ascii="Times New Roman" w:hAnsi="Times New Roman" w:cs="Times New Roman"/>
          <w:color w:val="000000" w:themeColor="text1"/>
          <w:sz w:val="28"/>
          <w:szCs w:val="28"/>
        </w:rPr>
        <w:t xml:space="preserve">social intervention processes and programs </w:t>
      </w:r>
      <w:r w:rsidR="00E35F32" w:rsidRPr="00DB0EB3">
        <w:rPr>
          <w:rFonts w:ascii="Times New Roman" w:hAnsi="Times New Roman" w:cs="Times New Roman"/>
          <w:color w:val="000000" w:themeColor="text1"/>
          <w:sz w:val="28"/>
          <w:szCs w:val="28"/>
        </w:rPr>
        <w:t>(Rafferty &amp; Waldman, 2006)</w:t>
      </w:r>
      <w:r w:rsidR="002747BD" w:rsidRPr="00DB0EB3">
        <w:rPr>
          <w:rFonts w:ascii="Times New Roman" w:hAnsi="Times New Roman" w:cs="Times New Roman"/>
          <w:color w:val="000000" w:themeColor="text1"/>
          <w:sz w:val="28"/>
          <w:szCs w:val="28"/>
        </w:rPr>
        <w:t xml:space="preserve">. </w:t>
      </w:r>
    </w:p>
    <w:p w14:paraId="07A8BC82" w14:textId="36868565" w:rsidR="00DE6B28" w:rsidRPr="00DB0EB3" w:rsidRDefault="00E35F32" w:rsidP="00DD2865">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color w:val="000000" w:themeColor="text1"/>
          <w:sz w:val="28"/>
          <w:szCs w:val="28"/>
        </w:rPr>
        <w:t xml:space="preserve">However, </w:t>
      </w:r>
      <w:r w:rsidR="00DD2865" w:rsidRPr="00DB0EB3">
        <w:rPr>
          <w:rFonts w:ascii="Times New Roman" w:hAnsi="Times New Roman" w:cs="Times New Roman"/>
          <w:color w:val="000000" w:themeColor="text1"/>
          <w:sz w:val="28"/>
          <w:szCs w:val="28"/>
        </w:rPr>
        <w:t xml:space="preserve">the </w:t>
      </w:r>
      <w:r w:rsidRPr="00DB0EB3">
        <w:rPr>
          <w:rFonts w:ascii="Times New Roman" w:hAnsi="Times New Roman" w:cs="Times New Roman"/>
          <w:color w:val="000000" w:themeColor="text1"/>
          <w:sz w:val="28"/>
          <w:szCs w:val="28"/>
        </w:rPr>
        <w:t>digital education of social workers</w:t>
      </w:r>
      <w:r w:rsidR="00DD2865" w:rsidRPr="00DB0EB3">
        <w:rPr>
          <w:rFonts w:ascii="Times New Roman" w:hAnsi="Times New Roman" w:cs="Times New Roman"/>
          <w:color w:val="000000" w:themeColor="text1"/>
          <w:sz w:val="28"/>
          <w:szCs w:val="28"/>
        </w:rPr>
        <w:t xml:space="preserve"> is</w:t>
      </w:r>
      <w:r w:rsidRPr="00DB0EB3">
        <w:rPr>
          <w:rFonts w:ascii="Times New Roman" w:hAnsi="Times New Roman" w:cs="Times New Roman"/>
          <w:color w:val="000000" w:themeColor="text1"/>
          <w:sz w:val="28"/>
          <w:szCs w:val="28"/>
        </w:rPr>
        <w:t xml:space="preserve">, </w:t>
      </w:r>
      <w:proofErr w:type="gramStart"/>
      <w:r w:rsidRPr="00DB0EB3">
        <w:rPr>
          <w:rFonts w:ascii="Times New Roman" w:hAnsi="Times New Roman" w:cs="Times New Roman"/>
          <w:color w:val="000000" w:themeColor="text1"/>
          <w:sz w:val="28"/>
          <w:szCs w:val="28"/>
        </w:rPr>
        <w:t>at the moment</w:t>
      </w:r>
      <w:proofErr w:type="gramEnd"/>
      <w:r w:rsidRPr="00DB0EB3">
        <w:rPr>
          <w:rFonts w:ascii="Times New Roman" w:hAnsi="Times New Roman" w:cs="Times New Roman"/>
          <w:color w:val="000000" w:themeColor="text1"/>
          <w:sz w:val="28"/>
          <w:szCs w:val="28"/>
        </w:rPr>
        <w:t>, a challenging issue. According to</w:t>
      </w:r>
      <w:r w:rsidR="00DE6B28" w:rsidRPr="00DB0EB3">
        <w:rPr>
          <w:rFonts w:ascii="Times New Roman" w:hAnsi="Times New Roman" w:cs="Times New Roman"/>
          <w:iCs/>
          <w:color w:val="000000" w:themeColor="text1"/>
          <w:sz w:val="28"/>
          <w:szCs w:val="28"/>
        </w:rPr>
        <w:t xml:space="preserve"> Selwyn</w:t>
      </w:r>
      <w:r w:rsidR="00D07D2C" w:rsidRPr="00DB0EB3">
        <w:rPr>
          <w:rFonts w:ascii="Times New Roman" w:hAnsi="Times New Roman" w:cs="Times New Roman"/>
          <w:iCs/>
          <w:color w:val="000000" w:themeColor="text1"/>
          <w:sz w:val="28"/>
          <w:szCs w:val="28"/>
        </w:rPr>
        <w:t>,</w:t>
      </w:r>
      <w:r w:rsidR="00DE6B28" w:rsidRPr="00DB0EB3">
        <w:rPr>
          <w:rFonts w:ascii="Times New Roman" w:hAnsi="Times New Roman" w:cs="Times New Roman"/>
          <w:iCs/>
          <w:color w:val="000000" w:themeColor="text1"/>
          <w:sz w:val="28"/>
          <w:szCs w:val="28"/>
        </w:rPr>
        <w:t xml:space="preserve"> digital education:</w:t>
      </w:r>
    </w:p>
    <w:p w14:paraId="6F54808B" w14:textId="3D5C75E0" w:rsidR="00E35F32" w:rsidRPr="00DB0EB3" w:rsidRDefault="00DD2865" w:rsidP="006C3DDB">
      <w:pPr>
        <w:autoSpaceDE w:val="0"/>
        <w:autoSpaceDN w:val="0"/>
        <w:adjustRightInd w:val="0"/>
        <w:spacing w:line="240" w:lineRule="auto"/>
        <w:ind w:left="720"/>
        <w:jc w:val="both"/>
        <w:rPr>
          <w:rFonts w:ascii="Times New Roman" w:hAnsi="Times New Roman" w:cs="Times New Roman"/>
          <w:iCs/>
          <w:color w:val="000000" w:themeColor="text1"/>
          <w:sz w:val="28"/>
          <w:szCs w:val="28"/>
        </w:rPr>
      </w:pPr>
      <w:r w:rsidRPr="00DB0EB3">
        <w:rPr>
          <w:rFonts w:ascii="Times New Roman" w:hAnsi="Times New Roman" w:cs="Times New Roman"/>
          <w:iCs/>
          <w:color w:val="000000" w:themeColor="text1"/>
          <w:sz w:val="28"/>
          <w:szCs w:val="28"/>
        </w:rPr>
        <w:t>“</w:t>
      </w:r>
      <w:r w:rsidR="00D07D2C" w:rsidRPr="00DB0EB3">
        <w:rPr>
          <w:rFonts w:ascii="Times New Roman" w:hAnsi="Times New Roman" w:cs="Times New Roman"/>
          <w:iCs/>
          <w:color w:val="000000" w:themeColor="text1"/>
          <w:sz w:val="28"/>
          <w:szCs w:val="28"/>
        </w:rPr>
        <w:t xml:space="preserve">[…] involves </w:t>
      </w:r>
      <w:r w:rsidR="00DE6B28" w:rsidRPr="00DB0EB3">
        <w:rPr>
          <w:rFonts w:ascii="Times New Roman" w:hAnsi="Times New Roman" w:cs="Times New Roman"/>
          <w:iCs/>
          <w:color w:val="000000" w:themeColor="text1"/>
          <w:sz w:val="28"/>
          <w:szCs w:val="28"/>
        </w:rPr>
        <w:t>repositioning all students, educators</w:t>
      </w:r>
      <w:r w:rsidRPr="00DB0EB3">
        <w:rPr>
          <w:rFonts w:ascii="Times New Roman" w:hAnsi="Times New Roman" w:cs="Times New Roman"/>
          <w:iCs/>
          <w:color w:val="000000" w:themeColor="text1"/>
          <w:sz w:val="28"/>
          <w:szCs w:val="28"/>
        </w:rPr>
        <w:t>,</w:t>
      </w:r>
      <w:r w:rsidR="00DE6B28" w:rsidRPr="00DB0EB3">
        <w:rPr>
          <w:rFonts w:ascii="Times New Roman" w:hAnsi="Times New Roman" w:cs="Times New Roman"/>
          <w:iCs/>
          <w:color w:val="000000" w:themeColor="text1"/>
          <w:sz w:val="28"/>
          <w:szCs w:val="28"/>
        </w:rPr>
        <w:t xml:space="preserve"> and parents as the subject (rather than the objects) of digital education. This involves giving otherwise marginalized voices an agentic role in determining and discussing what di</w:t>
      </w:r>
      <w:r w:rsidR="00D07D2C" w:rsidRPr="00DB0EB3">
        <w:rPr>
          <w:rFonts w:ascii="Times New Roman" w:hAnsi="Times New Roman" w:cs="Times New Roman"/>
          <w:iCs/>
          <w:color w:val="000000" w:themeColor="text1"/>
          <w:sz w:val="28"/>
          <w:szCs w:val="28"/>
        </w:rPr>
        <w:t>gital is, and what it should be</w:t>
      </w:r>
      <w:r w:rsidRPr="00DB0EB3">
        <w:rPr>
          <w:rFonts w:ascii="Times New Roman" w:hAnsi="Times New Roman" w:cs="Times New Roman"/>
          <w:iCs/>
          <w:color w:val="000000" w:themeColor="text1"/>
          <w:sz w:val="28"/>
          <w:szCs w:val="28"/>
        </w:rPr>
        <w:t>”</w:t>
      </w:r>
      <w:r w:rsidR="00DE6B28" w:rsidRPr="00DB0EB3">
        <w:rPr>
          <w:rFonts w:ascii="Times New Roman" w:hAnsi="Times New Roman" w:cs="Times New Roman"/>
          <w:iCs/>
          <w:color w:val="000000" w:themeColor="text1"/>
          <w:sz w:val="28"/>
          <w:szCs w:val="28"/>
        </w:rPr>
        <w:t xml:space="preserve"> (Selwyn,</w:t>
      </w:r>
      <w:r w:rsidR="00D07D2C" w:rsidRPr="00DB0EB3">
        <w:rPr>
          <w:rFonts w:ascii="Times New Roman" w:hAnsi="Times New Roman" w:cs="Times New Roman"/>
          <w:iCs/>
          <w:color w:val="000000" w:themeColor="text1"/>
          <w:sz w:val="28"/>
          <w:szCs w:val="28"/>
        </w:rPr>
        <w:t xml:space="preserve"> </w:t>
      </w:r>
      <w:r w:rsidR="00DE6B28" w:rsidRPr="00DB0EB3">
        <w:rPr>
          <w:rFonts w:ascii="Times New Roman" w:hAnsi="Times New Roman" w:cs="Times New Roman"/>
          <w:iCs/>
          <w:color w:val="000000" w:themeColor="text1"/>
          <w:sz w:val="28"/>
          <w:szCs w:val="28"/>
        </w:rPr>
        <w:t>2018,</w:t>
      </w:r>
      <w:r w:rsidR="00D07D2C" w:rsidRPr="00DB0EB3">
        <w:rPr>
          <w:rFonts w:ascii="Times New Roman" w:hAnsi="Times New Roman" w:cs="Times New Roman"/>
          <w:iCs/>
          <w:color w:val="000000" w:themeColor="text1"/>
          <w:sz w:val="28"/>
          <w:szCs w:val="28"/>
        </w:rPr>
        <w:t xml:space="preserve"> p. </w:t>
      </w:r>
      <w:r w:rsidR="00DE6B28" w:rsidRPr="00DB0EB3">
        <w:rPr>
          <w:rFonts w:ascii="Times New Roman" w:hAnsi="Times New Roman" w:cs="Times New Roman"/>
          <w:iCs/>
          <w:color w:val="000000" w:themeColor="text1"/>
          <w:sz w:val="28"/>
          <w:szCs w:val="28"/>
        </w:rPr>
        <w:t>156)</w:t>
      </w:r>
      <w:r w:rsidR="00D07D2C" w:rsidRPr="00DB0EB3">
        <w:rPr>
          <w:rFonts w:ascii="Times New Roman" w:hAnsi="Times New Roman" w:cs="Times New Roman"/>
          <w:iCs/>
          <w:color w:val="000000" w:themeColor="text1"/>
          <w:sz w:val="28"/>
          <w:szCs w:val="28"/>
        </w:rPr>
        <w:t>.</w:t>
      </w:r>
    </w:p>
    <w:p w14:paraId="17D452FA" w14:textId="12769734" w:rsidR="00682BDB" w:rsidRPr="00DB0EB3" w:rsidRDefault="00DD2865" w:rsidP="00AC159A">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iCs/>
          <w:color w:val="000000" w:themeColor="text1"/>
          <w:sz w:val="28"/>
          <w:szCs w:val="28"/>
        </w:rPr>
        <w:t>From</w:t>
      </w:r>
      <w:r w:rsidR="00E35F32" w:rsidRPr="00DB0EB3">
        <w:rPr>
          <w:rFonts w:ascii="Times New Roman" w:hAnsi="Times New Roman" w:cs="Times New Roman"/>
          <w:iCs/>
          <w:color w:val="000000" w:themeColor="text1"/>
          <w:sz w:val="28"/>
          <w:szCs w:val="28"/>
        </w:rPr>
        <w:t xml:space="preserve"> this perspective, training </w:t>
      </w:r>
      <w:r w:rsidR="00E35F32" w:rsidRPr="00DB0EB3">
        <w:rPr>
          <w:rFonts w:ascii="Times New Roman" w:hAnsi="Times New Roman" w:cs="Times New Roman"/>
          <w:color w:val="000000" w:themeColor="text1"/>
          <w:sz w:val="28"/>
          <w:szCs w:val="28"/>
        </w:rPr>
        <w:t xml:space="preserve">social workers in ICT </w:t>
      </w:r>
      <w:r w:rsidRPr="00DB0EB3">
        <w:rPr>
          <w:rFonts w:ascii="Times New Roman" w:hAnsi="Times New Roman" w:cs="Times New Roman"/>
          <w:color w:val="000000" w:themeColor="text1"/>
          <w:sz w:val="28"/>
          <w:szCs w:val="28"/>
        </w:rPr>
        <w:t>represents</w:t>
      </w:r>
      <w:r w:rsidR="00E35F32" w:rsidRPr="00DB0EB3">
        <w:rPr>
          <w:rFonts w:ascii="Times New Roman" w:hAnsi="Times New Roman" w:cs="Times New Roman"/>
          <w:color w:val="000000" w:themeColor="text1"/>
          <w:sz w:val="28"/>
          <w:szCs w:val="28"/>
        </w:rPr>
        <w:t xml:space="preserve"> only a part of the problem.  </w:t>
      </w:r>
      <w:r w:rsidR="00682BDB" w:rsidRPr="00DB0EB3">
        <w:rPr>
          <w:rFonts w:ascii="Times New Roman" w:hAnsi="Times New Roman" w:cs="Times New Roman"/>
          <w:color w:val="000000" w:themeColor="text1"/>
          <w:sz w:val="28"/>
          <w:szCs w:val="28"/>
        </w:rPr>
        <w:t xml:space="preserve">We are persuaded that </w:t>
      </w:r>
      <w:r w:rsidR="00E35F32" w:rsidRPr="00DB0EB3">
        <w:rPr>
          <w:rFonts w:ascii="Times New Roman" w:hAnsi="Times New Roman" w:cs="Times New Roman"/>
          <w:color w:val="000000" w:themeColor="text1"/>
          <w:sz w:val="28"/>
          <w:szCs w:val="28"/>
        </w:rPr>
        <w:t>effort</w:t>
      </w:r>
      <w:r w:rsidRPr="00DB0EB3">
        <w:rPr>
          <w:rFonts w:ascii="Times New Roman" w:hAnsi="Times New Roman" w:cs="Times New Roman"/>
          <w:color w:val="000000" w:themeColor="text1"/>
          <w:sz w:val="28"/>
          <w:szCs w:val="28"/>
        </w:rPr>
        <w:t>s</w:t>
      </w:r>
      <w:r w:rsidR="00E35F32" w:rsidRPr="00DB0EB3">
        <w:rPr>
          <w:rFonts w:ascii="Times New Roman" w:hAnsi="Times New Roman" w:cs="Times New Roman"/>
          <w:color w:val="000000" w:themeColor="text1"/>
          <w:sz w:val="28"/>
          <w:szCs w:val="28"/>
        </w:rPr>
        <w:t xml:space="preserve"> should be</w:t>
      </w:r>
      <w:r w:rsidR="00682BDB" w:rsidRPr="00DB0EB3">
        <w:rPr>
          <w:rFonts w:ascii="Times New Roman" w:hAnsi="Times New Roman" w:cs="Times New Roman"/>
          <w:color w:val="000000" w:themeColor="text1"/>
          <w:sz w:val="28"/>
          <w:szCs w:val="28"/>
        </w:rPr>
        <w:t xml:space="preserve"> m</w:t>
      </w:r>
      <w:r w:rsidRPr="00DB0EB3">
        <w:rPr>
          <w:rFonts w:ascii="Times New Roman" w:hAnsi="Times New Roman" w:cs="Times New Roman"/>
          <w:color w:val="000000" w:themeColor="text1"/>
          <w:sz w:val="28"/>
          <w:szCs w:val="28"/>
        </w:rPr>
        <w:t>ade to train social workers o</w:t>
      </w:r>
      <w:r w:rsidR="00682BDB" w:rsidRPr="00DB0EB3">
        <w:rPr>
          <w:rFonts w:ascii="Times New Roman" w:hAnsi="Times New Roman" w:cs="Times New Roman"/>
          <w:color w:val="000000" w:themeColor="text1"/>
          <w:sz w:val="28"/>
          <w:szCs w:val="28"/>
        </w:rPr>
        <w:t>n how to integrate technology in their professional practice</w:t>
      </w:r>
      <w:r w:rsidRPr="00DB0EB3">
        <w:rPr>
          <w:rFonts w:ascii="Times New Roman" w:hAnsi="Times New Roman" w:cs="Times New Roman"/>
          <w:color w:val="000000" w:themeColor="text1"/>
          <w:sz w:val="28"/>
          <w:szCs w:val="28"/>
        </w:rPr>
        <w:t>,</w:t>
      </w:r>
      <w:r w:rsidR="00682BDB" w:rsidRPr="00DB0EB3">
        <w:rPr>
          <w:rFonts w:ascii="Times New Roman" w:hAnsi="Times New Roman" w:cs="Times New Roman"/>
          <w:color w:val="000000" w:themeColor="text1"/>
          <w:sz w:val="28"/>
          <w:szCs w:val="28"/>
        </w:rPr>
        <w:t xml:space="preserve"> as well as on how to tackle the social effects of technology.</w:t>
      </w:r>
    </w:p>
    <w:p w14:paraId="47800BAC" w14:textId="77777777" w:rsidR="00DE6B28" w:rsidRPr="00DB0EB3" w:rsidRDefault="00682BDB" w:rsidP="00AC159A">
      <w:pPr>
        <w:autoSpaceDE w:val="0"/>
        <w:autoSpaceDN w:val="0"/>
        <w:adjustRightInd w:val="0"/>
        <w:spacing w:after="0" w:line="240" w:lineRule="auto"/>
        <w:ind w:firstLine="360"/>
        <w:jc w:val="both"/>
        <w:rPr>
          <w:rFonts w:ascii="Times New Roman" w:hAnsi="Times New Roman" w:cs="Times New Roman"/>
          <w:iCs/>
          <w:color w:val="000000" w:themeColor="text1"/>
          <w:sz w:val="28"/>
          <w:szCs w:val="28"/>
        </w:rPr>
      </w:pPr>
      <w:r w:rsidRPr="00DB0EB3">
        <w:rPr>
          <w:rFonts w:ascii="Times New Roman" w:hAnsi="Times New Roman" w:cs="Times New Roman"/>
          <w:color w:val="000000" w:themeColor="text1"/>
          <w:sz w:val="28"/>
          <w:szCs w:val="28"/>
        </w:rPr>
        <w:t>Tempered and measured learning programs should be defined to present and discuss positive and negative aspects of digital technology</w:t>
      </w:r>
      <w:r w:rsidR="00E35F32" w:rsidRPr="00DB0EB3">
        <w:rPr>
          <w:rFonts w:ascii="Times New Roman" w:hAnsi="Times New Roman" w:cs="Times New Roman"/>
          <w:color w:val="000000" w:themeColor="text1"/>
          <w:sz w:val="28"/>
          <w:szCs w:val="28"/>
        </w:rPr>
        <w:t>.</w:t>
      </w:r>
      <w:r w:rsidR="00DE6B28" w:rsidRPr="00DB0EB3">
        <w:rPr>
          <w:rFonts w:ascii="Times New Roman" w:hAnsi="Times New Roman" w:cs="Times New Roman"/>
          <w:iCs/>
          <w:color w:val="000000" w:themeColor="text1"/>
          <w:sz w:val="28"/>
          <w:szCs w:val="28"/>
        </w:rPr>
        <w:t xml:space="preserve">  </w:t>
      </w:r>
    </w:p>
    <w:p w14:paraId="6CA5EF10" w14:textId="77777777" w:rsidR="00DD2865" w:rsidRPr="00DB0EB3" w:rsidRDefault="00DD2865" w:rsidP="00682BDB">
      <w:pPr>
        <w:spacing w:after="0" w:line="240" w:lineRule="auto"/>
        <w:ind w:firstLine="360"/>
        <w:rPr>
          <w:rFonts w:ascii="Times New Roman" w:hAnsi="Times New Roman" w:cs="Times New Roman"/>
          <w:color w:val="000000" w:themeColor="text1"/>
          <w:sz w:val="28"/>
          <w:szCs w:val="28"/>
        </w:rPr>
      </w:pPr>
    </w:p>
    <w:p w14:paraId="172C866F" w14:textId="77777777" w:rsidR="00A84EB7" w:rsidRPr="00DB0EB3" w:rsidRDefault="00DE6B28" w:rsidP="00350732">
      <w:pPr>
        <w:spacing w:line="240" w:lineRule="auto"/>
        <w:jc w:val="center"/>
        <w:rPr>
          <w:rFonts w:ascii="Times New Roman" w:hAnsi="Times New Roman" w:cs="Times New Roman"/>
          <w:b/>
          <w:color w:val="000000" w:themeColor="text1"/>
          <w:sz w:val="28"/>
          <w:szCs w:val="28"/>
        </w:rPr>
      </w:pPr>
      <w:r w:rsidRPr="00DB0EB3">
        <w:rPr>
          <w:rFonts w:ascii="Times New Roman" w:hAnsi="Times New Roman" w:cs="Times New Roman"/>
          <w:b/>
          <w:color w:val="000000" w:themeColor="text1"/>
          <w:sz w:val="28"/>
          <w:szCs w:val="28"/>
        </w:rPr>
        <w:t>Digital competencies for school social workers</w:t>
      </w:r>
    </w:p>
    <w:p w14:paraId="222E205A" w14:textId="172F62E0" w:rsidR="00423A91" w:rsidRPr="00DB0EB3" w:rsidRDefault="00423A91" w:rsidP="00934C66">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lastRenderedPageBreak/>
        <w:t>The portfolio of digital competenc</w:t>
      </w:r>
      <w:r w:rsidR="0053378E">
        <w:rPr>
          <w:rFonts w:ascii="Times New Roman" w:hAnsi="Times New Roman" w:cs="Times New Roman"/>
          <w:color w:val="000000" w:themeColor="text1"/>
          <w:sz w:val="28"/>
          <w:szCs w:val="28"/>
          <w:shd w:val="clear" w:color="auto" w:fill="FFFFFF"/>
        </w:rPr>
        <w:t>i</w:t>
      </w:r>
      <w:r w:rsidRPr="00DB0EB3">
        <w:rPr>
          <w:rFonts w:ascii="Times New Roman" w:hAnsi="Times New Roman" w:cs="Times New Roman"/>
          <w:color w:val="000000" w:themeColor="text1"/>
          <w:sz w:val="28"/>
          <w:szCs w:val="28"/>
          <w:shd w:val="clear" w:color="auto" w:fill="FFFFFF"/>
        </w:rPr>
        <w:t xml:space="preserve">es for school social </w:t>
      </w:r>
      <w:r w:rsidR="00D07D2C" w:rsidRPr="00DB0EB3">
        <w:rPr>
          <w:rFonts w:ascii="Times New Roman" w:hAnsi="Times New Roman" w:cs="Times New Roman"/>
          <w:color w:val="000000" w:themeColor="text1"/>
          <w:sz w:val="28"/>
          <w:szCs w:val="28"/>
          <w:shd w:val="clear" w:color="auto" w:fill="FFFFFF"/>
        </w:rPr>
        <w:t>workers</w:t>
      </w:r>
      <w:r w:rsidRPr="00DB0EB3">
        <w:rPr>
          <w:rFonts w:ascii="Times New Roman" w:hAnsi="Times New Roman" w:cs="Times New Roman"/>
          <w:color w:val="000000" w:themeColor="text1"/>
          <w:sz w:val="28"/>
          <w:szCs w:val="28"/>
          <w:shd w:val="clear" w:color="auto" w:fill="FFFFFF"/>
        </w:rPr>
        <w:t xml:space="preserve"> should be related to three main basic scopes:</w:t>
      </w:r>
    </w:p>
    <w:p w14:paraId="5E9BCFDF" w14:textId="2F886705" w:rsidR="00423A91" w:rsidRPr="00DB0EB3" w:rsidRDefault="00423A91" w:rsidP="00934C66">
      <w:pPr>
        <w:pStyle w:val="ListParagraph"/>
        <w:numPr>
          <w:ilvl w:val="0"/>
          <w:numId w:val="7"/>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D</w:t>
      </w:r>
      <w:r w:rsidR="005576AC" w:rsidRPr="00DB0EB3">
        <w:rPr>
          <w:rFonts w:ascii="Times New Roman" w:hAnsi="Times New Roman" w:cs="Times New Roman"/>
          <w:color w:val="000000" w:themeColor="text1"/>
          <w:sz w:val="28"/>
          <w:szCs w:val="28"/>
          <w:shd w:val="clear" w:color="auto" w:fill="FFFFFF"/>
        </w:rPr>
        <w:t>igital technology understanding -</w:t>
      </w:r>
      <w:r w:rsidRPr="00DB0EB3">
        <w:rPr>
          <w:rFonts w:ascii="Times New Roman" w:hAnsi="Times New Roman" w:cs="Times New Roman"/>
          <w:color w:val="000000" w:themeColor="text1"/>
          <w:sz w:val="28"/>
          <w:szCs w:val="28"/>
          <w:shd w:val="clear" w:color="auto" w:fill="FFFFFF"/>
        </w:rPr>
        <w:t xml:space="preserve"> this encompasses knowledge about the multifarious dimensions of the digital revolution</w:t>
      </w:r>
      <w:r w:rsidR="00AA10B1" w:rsidRPr="00DB0EB3">
        <w:rPr>
          <w:rFonts w:ascii="Times New Roman" w:hAnsi="Times New Roman" w:cs="Times New Roman"/>
          <w:color w:val="000000" w:themeColor="text1"/>
          <w:sz w:val="28"/>
          <w:szCs w:val="28"/>
          <w:shd w:val="clear" w:color="auto" w:fill="FFFFFF"/>
        </w:rPr>
        <w:t xml:space="preserve"> and the impact </w:t>
      </w:r>
      <w:r w:rsidR="00D07D2C" w:rsidRPr="00DB0EB3">
        <w:rPr>
          <w:rFonts w:ascii="Times New Roman" w:hAnsi="Times New Roman" w:cs="Times New Roman"/>
          <w:color w:val="000000" w:themeColor="text1"/>
          <w:sz w:val="28"/>
          <w:szCs w:val="28"/>
          <w:shd w:val="clear" w:color="auto" w:fill="FFFFFF"/>
        </w:rPr>
        <w:t>on school</w:t>
      </w:r>
      <w:r w:rsidR="00AA10B1" w:rsidRPr="00DB0EB3">
        <w:rPr>
          <w:rFonts w:ascii="Times New Roman" w:hAnsi="Times New Roman" w:cs="Times New Roman"/>
          <w:color w:val="000000" w:themeColor="text1"/>
          <w:sz w:val="28"/>
          <w:szCs w:val="28"/>
          <w:shd w:val="clear" w:color="auto" w:fill="FFFFFF"/>
        </w:rPr>
        <w:t xml:space="preserve"> activities</w:t>
      </w:r>
      <w:r w:rsidRPr="00DB0EB3">
        <w:rPr>
          <w:rFonts w:ascii="Times New Roman" w:hAnsi="Times New Roman" w:cs="Times New Roman"/>
          <w:color w:val="000000" w:themeColor="text1"/>
          <w:sz w:val="28"/>
          <w:szCs w:val="28"/>
          <w:shd w:val="clear" w:color="auto" w:fill="FFFFFF"/>
        </w:rPr>
        <w:t>.</w:t>
      </w:r>
    </w:p>
    <w:p w14:paraId="1A827A2D" w14:textId="641BC569" w:rsidR="00423A91" w:rsidRPr="00DB0EB3" w:rsidRDefault="00423A91" w:rsidP="00934C66">
      <w:pPr>
        <w:pStyle w:val="ListParagraph"/>
        <w:numPr>
          <w:ilvl w:val="0"/>
          <w:numId w:val="7"/>
        </w:numPr>
        <w:autoSpaceDE w:val="0"/>
        <w:spacing w:after="240" w:line="240" w:lineRule="auto"/>
        <w:jc w:val="both"/>
        <w:rPr>
          <w:rFonts w:ascii="Times New Roman" w:eastAsia="Times New Roman" w:hAnsi="Times New Roman" w:cs="Times New Roman"/>
          <w:color w:val="000000" w:themeColor="text1"/>
          <w:sz w:val="28"/>
          <w:szCs w:val="28"/>
        </w:rPr>
      </w:pPr>
      <w:r w:rsidRPr="00DB0EB3">
        <w:rPr>
          <w:rFonts w:ascii="Times New Roman" w:eastAsia="Times New Roman" w:hAnsi="Times New Roman" w:cs="Times New Roman"/>
          <w:color w:val="000000" w:themeColor="text1"/>
          <w:sz w:val="28"/>
          <w:szCs w:val="28"/>
        </w:rPr>
        <w:t>Digi</w:t>
      </w:r>
      <w:r w:rsidR="005576AC" w:rsidRPr="00DB0EB3">
        <w:rPr>
          <w:rFonts w:ascii="Times New Roman" w:eastAsia="Times New Roman" w:hAnsi="Times New Roman" w:cs="Times New Roman"/>
          <w:color w:val="000000" w:themeColor="text1"/>
          <w:sz w:val="28"/>
          <w:szCs w:val="28"/>
        </w:rPr>
        <w:t>tal-based educational processes -</w:t>
      </w:r>
      <w:r w:rsidRPr="00DB0EB3">
        <w:rPr>
          <w:rFonts w:ascii="Times New Roman" w:eastAsia="Times New Roman" w:hAnsi="Times New Roman" w:cs="Times New Roman"/>
          <w:color w:val="000000" w:themeColor="text1"/>
          <w:sz w:val="28"/>
          <w:szCs w:val="28"/>
        </w:rPr>
        <w:t xml:space="preserve"> the</w:t>
      </w:r>
      <w:r w:rsidR="005576AC" w:rsidRPr="00DB0EB3">
        <w:rPr>
          <w:rFonts w:ascii="Times New Roman" w:eastAsia="Times New Roman" w:hAnsi="Times New Roman" w:cs="Times New Roman"/>
          <w:color w:val="000000" w:themeColor="text1"/>
          <w:sz w:val="28"/>
          <w:szCs w:val="28"/>
        </w:rPr>
        <w:t>se</w:t>
      </w:r>
      <w:r w:rsidRPr="00DB0EB3">
        <w:rPr>
          <w:rFonts w:ascii="Times New Roman" w:eastAsia="Times New Roman" w:hAnsi="Times New Roman" w:cs="Times New Roman"/>
          <w:color w:val="000000" w:themeColor="text1"/>
          <w:sz w:val="28"/>
          <w:szCs w:val="28"/>
        </w:rPr>
        <w:t xml:space="preserve"> </w:t>
      </w:r>
      <w:r w:rsidR="005576AC" w:rsidRPr="00DB0EB3">
        <w:rPr>
          <w:rFonts w:ascii="Times New Roman" w:eastAsia="Times New Roman" w:hAnsi="Times New Roman" w:cs="Times New Roman"/>
          <w:color w:val="000000" w:themeColor="text1"/>
          <w:sz w:val="28"/>
          <w:szCs w:val="28"/>
        </w:rPr>
        <w:t>comprise</w:t>
      </w:r>
      <w:r w:rsidRPr="00DB0EB3">
        <w:rPr>
          <w:rFonts w:ascii="Times New Roman" w:eastAsia="Times New Roman" w:hAnsi="Times New Roman" w:cs="Times New Roman"/>
          <w:color w:val="000000" w:themeColor="text1"/>
          <w:sz w:val="28"/>
          <w:szCs w:val="28"/>
        </w:rPr>
        <w:t xml:space="preserve"> both theoretical and practical knowledge of online educational models as well as teaching-learning practices that can support the implementation and running of e-learning and distance learning programs.</w:t>
      </w:r>
    </w:p>
    <w:p w14:paraId="1A95D3DC" w14:textId="27B0E557" w:rsidR="00423A91" w:rsidRPr="00DB0EB3" w:rsidRDefault="005576AC" w:rsidP="00934C66">
      <w:pPr>
        <w:pStyle w:val="ListParagraph"/>
        <w:numPr>
          <w:ilvl w:val="0"/>
          <w:numId w:val="7"/>
        </w:numPr>
        <w:autoSpaceDE w:val="0"/>
        <w:spacing w:after="240" w:line="240" w:lineRule="auto"/>
        <w:jc w:val="both"/>
        <w:rPr>
          <w:rFonts w:ascii="Times New Roman" w:eastAsia="Times New Roman" w:hAnsi="Times New Roman" w:cs="Times New Roman"/>
          <w:color w:val="000000" w:themeColor="text1"/>
          <w:sz w:val="28"/>
          <w:szCs w:val="28"/>
        </w:rPr>
      </w:pPr>
      <w:r w:rsidRPr="00DB0EB3">
        <w:rPr>
          <w:rFonts w:ascii="Times New Roman" w:eastAsia="Times New Roman" w:hAnsi="Times New Roman" w:cs="Times New Roman"/>
          <w:color w:val="000000" w:themeColor="text1"/>
          <w:sz w:val="28"/>
          <w:szCs w:val="28"/>
        </w:rPr>
        <w:t>Some sectorial knowledge -</w:t>
      </w:r>
      <w:r w:rsidR="00423A91" w:rsidRPr="00DB0EB3">
        <w:rPr>
          <w:rFonts w:ascii="Times New Roman" w:eastAsia="Times New Roman" w:hAnsi="Times New Roman" w:cs="Times New Roman"/>
          <w:color w:val="000000" w:themeColor="text1"/>
          <w:sz w:val="28"/>
          <w:szCs w:val="28"/>
        </w:rPr>
        <w:t xml:space="preserve"> this includes knowledge in specific fields such as social learning, social telerehabilit</w:t>
      </w:r>
      <w:r w:rsidR="004C60D6" w:rsidRPr="00DB0EB3">
        <w:rPr>
          <w:rFonts w:ascii="Times New Roman" w:eastAsia="Times New Roman" w:hAnsi="Times New Roman" w:cs="Times New Roman"/>
          <w:color w:val="000000" w:themeColor="text1"/>
          <w:sz w:val="28"/>
          <w:szCs w:val="28"/>
        </w:rPr>
        <w:t>at</w:t>
      </w:r>
      <w:r w:rsidR="00423A91" w:rsidRPr="00DB0EB3">
        <w:rPr>
          <w:rFonts w:ascii="Times New Roman" w:eastAsia="Times New Roman" w:hAnsi="Times New Roman" w:cs="Times New Roman"/>
          <w:color w:val="000000" w:themeColor="text1"/>
          <w:sz w:val="28"/>
          <w:szCs w:val="28"/>
        </w:rPr>
        <w:t>ion, and social networking tools.</w:t>
      </w:r>
    </w:p>
    <w:p w14:paraId="00ED6BA7" w14:textId="2A911D25" w:rsidR="00DF1F0A" w:rsidRPr="00DB0EB3" w:rsidRDefault="00DF1F0A" w:rsidP="00934C66">
      <w:pPr>
        <w:autoSpaceDE w:val="0"/>
        <w:spacing w:after="0" w:line="240" w:lineRule="auto"/>
        <w:ind w:firstLine="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A basic competence for school social workers concerns the use of social media and online technologies. Online tools can be useful </w:t>
      </w:r>
      <w:r w:rsidR="00CE0805" w:rsidRPr="00DB0EB3">
        <w:rPr>
          <w:rFonts w:ascii="Times New Roman" w:hAnsi="Times New Roman" w:cs="Times New Roman"/>
          <w:color w:val="000000" w:themeColor="text1"/>
          <w:sz w:val="28"/>
          <w:szCs w:val="28"/>
          <w:shd w:val="clear" w:color="auto" w:fill="FFFFFF"/>
        </w:rPr>
        <w:t>for</w:t>
      </w:r>
      <w:r w:rsidRPr="00DB0EB3">
        <w:rPr>
          <w:rFonts w:ascii="Times New Roman" w:hAnsi="Times New Roman" w:cs="Times New Roman"/>
          <w:color w:val="000000" w:themeColor="text1"/>
          <w:sz w:val="28"/>
          <w:szCs w:val="28"/>
          <w:shd w:val="clear" w:color="auto" w:fill="FFFFFF"/>
        </w:rPr>
        <w:t xml:space="preserve"> communicat</w:t>
      </w:r>
      <w:r w:rsidR="00CE0805" w:rsidRPr="00DB0EB3">
        <w:rPr>
          <w:rFonts w:ascii="Times New Roman" w:hAnsi="Times New Roman" w:cs="Times New Roman"/>
          <w:color w:val="000000" w:themeColor="text1"/>
          <w:sz w:val="28"/>
          <w:szCs w:val="28"/>
          <w:shd w:val="clear" w:color="auto" w:fill="FFFFFF"/>
        </w:rPr>
        <w:t>ing</w:t>
      </w:r>
      <w:r w:rsidRPr="00DB0EB3">
        <w:rPr>
          <w:rFonts w:ascii="Times New Roman" w:hAnsi="Times New Roman" w:cs="Times New Roman"/>
          <w:color w:val="000000" w:themeColor="text1"/>
          <w:sz w:val="28"/>
          <w:szCs w:val="28"/>
          <w:shd w:val="clear" w:color="auto" w:fill="FFFFFF"/>
        </w:rPr>
        <w:t xml:space="preserve"> and interact</w:t>
      </w:r>
      <w:r w:rsidR="00CE0805" w:rsidRPr="00DB0EB3">
        <w:rPr>
          <w:rFonts w:ascii="Times New Roman" w:hAnsi="Times New Roman" w:cs="Times New Roman"/>
          <w:color w:val="000000" w:themeColor="text1"/>
          <w:sz w:val="28"/>
          <w:szCs w:val="28"/>
          <w:shd w:val="clear" w:color="auto" w:fill="FFFFFF"/>
        </w:rPr>
        <w:t>ing</w:t>
      </w:r>
      <w:r w:rsidRPr="00DB0EB3">
        <w:rPr>
          <w:rFonts w:ascii="Times New Roman" w:hAnsi="Times New Roman" w:cs="Times New Roman"/>
          <w:color w:val="000000" w:themeColor="text1"/>
          <w:sz w:val="28"/>
          <w:szCs w:val="28"/>
          <w:shd w:val="clear" w:color="auto" w:fill="FFFFFF"/>
        </w:rPr>
        <w:t xml:space="preserve"> with student families and teaching staff at distance. </w:t>
      </w:r>
      <w:r w:rsidR="00CE0805" w:rsidRPr="00DB0EB3">
        <w:rPr>
          <w:rFonts w:ascii="Times New Roman" w:hAnsi="Times New Roman" w:cs="Times New Roman"/>
          <w:color w:val="000000" w:themeColor="text1"/>
          <w:sz w:val="28"/>
          <w:szCs w:val="28"/>
          <w:shd w:val="clear" w:color="auto" w:fill="FFFFFF"/>
        </w:rPr>
        <w:t>However,</w:t>
      </w:r>
      <w:r w:rsidRPr="00DB0EB3">
        <w:rPr>
          <w:rFonts w:ascii="Times New Roman" w:hAnsi="Times New Roman" w:cs="Times New Roman"/>
          <w:color w:val="000000" w:themeColor="text1"/>
          <w:sz w:val="28"/>
          <w:szCs w:val="28"/>
          <w:shd w:val="clear" w:color="auto" w:fill="FFFFFF"/>
        </w:rPr>
        <w:t xml:space="preserve"> using digital tools to support and counsel </w:t>
      </w:r>
      <w:r w:rsidR="00CE0805" w:rsidRPr="00DB0EB3">
        <w:rPr>
          <w:rFonts w:ascii="Times New Roman" w:hAnsi="Times New Roman" w:cs="Times New Roman"/>
          <w:color w:val="000000" w:themeColor="text1"/>
          <w:sz w:val="28"/>
          <w:szCs w:val="28"/>
          <w:shd w:val="clear" w:color="auto" w:fill="FFFFFF"/>
        </w:rPr>
        <w:t xml:space="preserve">the </w:t>
      </w:r>
      <w:r w:rsidRPr="00DB0EB3">
        <w:rPr>
          <w:rFonts w:ascii="Times New Roman" w:hAnsi="Times New Roman" w:cs="Times New Roman"/>
          <w:color w:val="000000" w:themeColor="text1"/>
          <w:sz w:val="28"/>
          <w:szCs w:val="28"/>
          <w:shd w:val="clear" w:color="auto" w:fill="FFFFFF"/>
        </w:rPr>
        <w:t xml:space="preserve">school community is not </w:t>
      </w:r>
      <w:proofErr w:type="gramStart"/>
      <w:r w:rsidRPr="00DB0EB3">
        <w:rPr>
          <w:rFonts w:ascii="Times New Roman" w:hAnsi="Times New Roman" w:cs="Times New Roman"/>
          <w:color w:val="000000" w:themeColor="text1"/>
          <w:sz w:val="28"/>
          <w:szCs w:val="28"/>
          <w:shd w:val="clear" w:color="auto" w:fill="FFFFFF"/>
        </w:rPr>
        <w:t>sufficient</w:t>
      </w:r>
      <w:proofErr w:type="gramEnd"/>
      <w:r w:rsidRPr="00DB0EB3">
        <w:rPr>
          <w:rFonts w:ascii="Times New Roman" w:hAnsi="Times New Roman" w:cs="Times New Roman"/>
          <w:color w:val="000000" w:themeColor="text1"/>
          <w:sz w:val="28"/>
          <w:szCs w:val="28"/>
          <w:shd w:val="clear" w:color="auto" w:fill="FFFFFF"/>
        </w:rPr>
        <w:t xml:space="preserve"> to master digital applications. New concepts and competencies are needed, </w:t>
      </w:r>
      <w:r w:rsidR="00CE0805" w:rsidRPr="00DB0EB3">
        <w:rPr>
          <w:rFonts w:ascii="Times New Roman" w:hAnsi="Times New Roman" w:cs="Times New Roman"/>
          <w:color w:val="000000" w:themeColor="text1"/>
          <w:sz w:val="28"/>
          <w:szCs w:val="28"/>
          <w:shd w:val="clear" w:color="auto" w:fill="FFFFFF"/>
        </w:rPr>
        <w:t>for example,</w:t>
      </w:r>
      <w:r w:rsidRPr="00DB0EB3">
        <w:rPr>
          <w:rFonts w:ascii="Times New Roman" w:hAnsi="Times New Roman" w:cs="Times New Roman"/>
          <w:color w:val="000000" w:themeColor="text1"/>
          <w:sz w:val="28"/>
          <w:szCs w:val="28"/>
          <w:shd w:val="clear" w:color="auto" w:fill="FFFFFF"/>
        </w:rPr>
        <w:t xml:space="preserve"> school social workers should be taught to use social </w:t>
      </w:r>
      <w:proofErr w:type="gramStart"/>
      <w:r w:rsidRPr="00DB0EB3">
        <w:rPr>
          <w:rFonts w:ascii="Times New Roman" w:hAnsi="Times New Roman" w:cs="Times New Roman"/>
          <w:color w:val="000000" w:themeColor="text1"/>
          <w:sz w:val="28"/>
          <w:szCs w:val="28"/>
          <w:shd w:val="clear" w:color="auto" w:fill="FFFFFF"/>
        </w:rPr>
        <w:t>media</w:t>
      </w:r>
      <w:r w:rsidR="00CE0805"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xml:space="preserve"> and</w:t>
      </w:r>
      <w:proofErr w:type="gramEnd"/>
      <w:r w:rsidRPr="00DB0EB3">
        <w:rPr>
          <w:rFonts w:ascii="Times New Roman" w:hAnsi="Times New Roman" w:cs="Times New Roman"/>
          <w:color w:val="000000" w:themeColor="text1"/>
          <w:sz w:val="28"/>
          <w:szCs w:val="28"/>
          <w:shd w:val="clear" w:color="auto" w:fill="FFFFFF"/>
        </w:rPr>
        <w:t xml:space="preserve"> should know what the positive and negative social impacts of digital technology are. In this way, they can, for instance, lead students to experiment peer-learning initiatives aimed </w:t>
      </w:r>
      <w:r w:rsidR="00CE0805" w:rsidRPr="00DB0EB3">
        <w:rPr>
          <w:rFonts w:ascii="Times New Roman" w:hAnsi="Times New Roman" w:cs="Times New Roman"/>
          <w:color w:val="000000" w:themeColor="text1"/>
          <w:sz w:val="28"/>
          <w:szCs w:val="28"/>
          <w:shd w:val="clear" w:color="auto" w:fill="FFFFFF"/>
        </w:rPr>
        <w:t>at</w:t>
      </w:r>
      <w:r w:rsidRPr="00DB0EB3">
        <w:rPr>
          <w:rFonts w:ascii="Times New Roman" w:hAnsi="Times New Roman" w:cs="Times New Roman"/>
          <w:color w:val="000000" w:themeColor="text1"/>
          <w:sz w:val="28"/>
          <w:szCs w:val="28"/>
          <w:shd w:val="clear" w:color="auto" w:fill="FFFFFF"/>
        </w:rPr>
        <w:t xml:space="preserve"> help</w:t>
      </w:r>
      <w:r w:rsidR="00CE0805" w:rsidRPr="00DB0EB3">
        <w:rPr>
          <w:rFonts w:ascii="Times New Roman" w:hAnsi="Times New Roman" w:cs="Times New Roman"/>
          <w:color w:val="000000" w:themeColor="text1"/>
          <w:sz w:val="28"/>
          <w:szCs w:val="28"/>
          <w:shd w:val="clear" w:color="auto" w:fill="FFFFFF"/>
        </w:rPr>
        <w:t>ing</w:t>
      </w:r>
      <w:r w:rsidRPr="00DB0EB3">
        <w:rPr>
          <w:rFonts w:ascii="Times New Roman" w:hAnsi="Times New Roman" w:cs="Times New Roman"/>
          <w:color w:val="000000" w:themeColor="text1"/>
          <w:sz w:val="28"/>
          <w:szCs w:val="28"/>
          <w:shd w:val="clear" w:color="auto" w:fill="FFFFFF"/>
        </w:rPr>
        <w:t xml:space="preserve"> their </w:t>
      </w:r>
      <w:r w:rsidR="00CE0805" w:rsidRPr="00DB0EB3">
        <w:rPr>
          <w:rFonts w:ascii="Times New Roman" w:hAnsi="Times New Roman" w:cs="Times New Roman"/>
          <w:color w:val="000000" w:themeColor="text1"/>
          <w:sz w:val="28"/>
          <w:szCs w:val="28"/>
          <w:shd w:val="clear" w:color="auto" w:fill="FFFFFF"/>
        </w:rPr>
        <w:t>class</w:t>
      </w:r>
      <w:r w:rsidRPr="00DB0EB3">
        <w:rPr>
          <w:rFonts w:ascii="Times New Roman" w:hAnsi="Times New Roman" w:cs="Times New Roman"/>
          <w:color w:val="000000" w:themeColor="text1"/>
          <w:sz w:val="28"/>
          <w:szCs w:val="28"/>
          <w:shd w:val="clear" w:color="auto" w:fill="FFFFFF"/>
        </w:rPr>
        <w:t>mates in the use of digital devices and applications</w:t>
      </w:r>
      <w:r w:rsidR="00CE0805" w:rsidRPr="00DB0EB3">
        <w:rPr>
          <w:rFonts w:ascii="Times New Roman" w:hAnsi="Times New Roman" w:cs="Times New Roman"/>
          <w:color w:val="000000" w:themeColor="text1"/>
          <w:sz w:val="28"/>
          <w:szCs w:val="28"/>
          <w:shd w:val="clear" w:color="auto" w:fill="FFFFFF"/>
        </w:rPr>
        <w:t xml:space="preserve"> as well as at</w:t>
      </w:r>
      <w:r w:rsidRPr="00DB0EB3">
        <w:rPr>
          <w:rFonts w:ascii="Times New Roman" w:hAnsi="Times New Roman" w:cs="Times New Roman"/>
          <w:color w:val="000000" w:themeColor="text1"/>
          <w:sz w:val="28"/>
          <w:szCs w:val="28"/>
          <w:shd w:val="clear" w:color="auto" w:fill="FFFFFF"/>
        </w:rPr>
        <w:t xml:space="preserve"> reduc</w:t>
      </w:r>
      <w:r w:rsidR="00CE0805" w:rsidRPr="00DB0EB3">
        <w:rPr>
          <w:rFonts w:ascii="Times New Roman" w:hAnsi="Times New Roman" w:cs="Times New Roman"/>
          <w:color w:val="000000" w:themeColor="text1"/>
          <w:sz w:val="28"/>
          <w:szCs w:val="28"/>
          <w:shd w:val="clear" w:color="auto" w:fill="FFFFFF"/>
        </w:rPr>
        <w:t>ing</w:t>
      </w:r>
      <w:r w:rsidRPr="00DB0EB3">
        <w:rPr>
          <w:rFonts w:ascii="Times New Roman" w:hAnsi="Times New Roman" w:cs="Times New Roman"/>
          <w:color w:val="000000" w:themeColor="text1"/>
          <w:sz w:val="28"/>
          <w:szCs w:val="28"/>
          <w:shd w:val="clear" w:color="auto" w:fill="FFFFFF"/>
        </w:rPr>
        <w:t xml:space="preserve"> the risk of cyberbullying. Indeed, </w:t>
      </w:r>
      <w:r w:rsidR="00CE0805" w:rsidRPr="00DB0EB3">
        <w:rPr>
          <w:rFonts w:ascii="Times New Roman" w:hAnsi="Times New Roman" w:cs="Times New Roman"/>
          <w:color w:val="000000" w:themeColor="text1"/>
          <w:sz w:val="28"/>
          <w:szCs w:val="28"/>
          <w:shd w:val="clear" w:color="auto" w:fill="FFFFFF"/>
        </w:rPr>
        <w:t>a</w:t>
      </w:r>
      <w:r w:rsidRPr="00DB0EB3">
        <w:rPr>
          <w:rFonts w:ascii="Times New Roman" w:hAnsi="Times New Roman" w:cs="Times New Roman"/>
          <w:color w:val="000000" w:themeColor="text1"/>
          <w:sz w:val="28"/>
          <w:szCs w:val="28"/>
          <w:shd w:val="clear" w:color="auto" w:fill="FFFFFF"/>
        </w:rPr>
        <w:t xml:space="preserve"> low </w:t>
      </w:r>
      <w:r w:rsidR="00CE0805" w:rsidRPr="00DB0EB3">
        <w:rPr>
          <w:rFonts w:ascii="Times New Roman" w:hAnsi="Times New Roman" w:cs="Times New Roman"/>
          <w:color w:val="000000" w:themeColor="text1"/>
          <w:sz w:val="28"/>
          <w:szCs w:val="28"/>
          <w:shd w:val="clear" w:color="auto" w:fill="FFFFFF"/>
        </w:rPr>
        <w:t xml:space="preserve">level of </w:t>
      </w:r>
      <w:r w:rsidRPr="00DB0EB3">
        <w:rPr>
          <w:rFonts w:ascii="Times New Roman" w:hAnsi="Times New Roman" w:cs="Times New Roman"/>
          <w:color w:val="000000" w:themeColor="text1"/>
          <w:sz w:val="28"/>
          <w:szCs w:val="28"/>
          <w:shd w:val="clear" w:color="auto" w:fill="FFFFFF"/>
        </w:rPr>
        <w:t xml:space="preserve">skills in </w:t>
      </w:r>
      <w:r w:rsidR="00CE0805" w:rsidRPr="00DB0EB3">
        <w:rPr>
          <w:rFonts w:ascii="Times New Roman" w:hAnsi="Times New Roman" w:cs="Times New Roman"/>
          <w:color w:val="000000" w:themeColor="text1"/>
          <w:sz w:val="28"/>
          <w:szCs w:val="28"/>
          <w:shd w:val="clear" w:color="auto" w:fill="FFFFFF"/>
        </w:rPr>
        <w:t xml:space="preserve">using </w:t>
      </w:r>
      <w:r w:rsidRPr="00DB0EB3">
        <w:rPr>
          <w:rFonts w:ascii="Times New Roman" w:hAnsi="Times New Roman" w:cs="Times New Roman"/>
          <w:color w:val="000000" w:themeColor="text1"/>
          <w:sz w:val="28"/>
          <w:szCs w:val="28"/>
          <w:shd w:val="clear" w:color="auto" w:fill="FFFFFF"/>
        </w:rPr>
        <w:t>digital technologies ha</w:t>
      </w:r>
      <w:r w:rsidR="00CE0805"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been associated with </w:t>
      </w:r>
      <w:r w:rsidR="00CE0805" w:rsidRPr="00DB0EB3">
        <w:rPr>
          <w:rFonts w:ascii="Times New Roman" w:hAnsi="Times New Roman" w:cs="Times New Roman"/>
          <w:color w:val="000000" w:themeColor="text1"/>
          <w:sz w:val="28"/>
          <w:szCs w:val="28"/>
          <w:shd w:val="clear" w:color="auto" w:fill="FFFFFF"/>
        </w:rPr>
        <w:t>an</w:t>
      </w:r>
      <w:r w:rsidRPr="00DB0EB3">
        <w:rPr>
          <w:rFonts w:ascii="Times New Roman" w:hAnsi="Times New Roman" w:cs="Times New Roman"/>
          <w:color w:val="000000" w:themeColor="text1"/>
          <w:sz w:val="28"/>
          <w:szCs w:val="28"/>
          <w:shd w:val="clear" w:color="auto" w:fill="FFFFFF"/>
        </w:rPr>
        <w:t xml:space="preserve"> increase</w:t>
      </w:r>
      <w:r w:rsidR="00CE0805" w:rsidRPr="00DB0EB3">
        <w:rPr>
          <w:rFonts w:ascii="Times New Roman" w:hAnsi="Times New Roman" w:cs="Times New Roman"/>
          <w:color w:val="000000" w:themeColor="text1"/>
          <w:sz w:val="28"/>
          <w:szCs w:val="28"/>
          <w:shd w:val="clear" w:color="auto" w:fill="FFFFFF"/>
        </w:rPr>
        <w:t xml:space="preserve">d </w:t>
      </w:r>
      <w:r w:rsidRPr="00DB0EB3">
        <w:rPr>
          <w:rFonts w:ascii="Times New Roman" w:hAnsi="Times New Roman" w:cs="Times New Roman"/>
          <w:color w:val="000000" w:themeColor="text1"/>
          <w:sz w:val="28"/>
          <w:szCs w:val="28"/>
          <w:shd w:val="clear" w:color="auto" w:fill="FFFFFF"/>
        </w:rPr>
        <w:t xml:space="preserve">likelihood of being cyber-victimized (Slonje &amp; Smith, 2008). </w:t>
      </w:r>
      <w:r w:rsidR="00CE0805" w:rsidRPr="00DB0EB3">
        <w:rPr>
          <w:rFonts w:ascii="Times New Roman" w:hAnsi="Times New Roman" w:cs="Times New Roman"/>
          <w:color w:val="000000" w:themeColor="text1"/>
          <w:sz w:val="28"/>
          <w:szCs w:val="28"/>
          <w:shd w:val="clear" w:color="auto" w:fill="FFFFFF"/>
        </w:rPr>
        <w:t>I</w:t>
      </w:r>
      <w:r w:rsidRPr="00DB0EB3">
        <w:rPr>
          <w:rFonts w:ascii="Times New Roman" w:hAnsi="Times New Roman" w:cs="Times New Roman"/>
          <w:color w:val="000000" w:themeColor="text1"/>
          <w:sz w:val="28"/>
          <w:szCs w:val="28"/>
          <w:shd w:val="clear" w:color="auto" w:fill="FFFFFF"/>
        </w:rPr>
        <w:t xml:space="preserve">n this regard, it has been underlined that one can interpret </w:t>
      </w:r>
      <w:r w:rsidR="00311940" w:rsidRPr="00DB0EB3">
        <w:rPr>
          <w:rFonts w:ascii="Times New Roman" w:hAnsi="Times New Roman" w:cs="Times New Roman"/>
          <w:color w:val="000000" w:themeColor="text1"/>
          <w:sz w:val="28"/>
          <w:szCs w:val="28"/>
          <w:shd w:val="clear" w:color="auto" w:fill="FFFFFF"/>
        </w:rPr>
        <w:t xml:space="preserve">the holding of </w:t>
      </w:r>
      <w:r w:rsidRPr="00DB0EB3">
        <w:rPr>
          <w:rFonts w:ascii="Times New Roman" w:hAnsi="Times New Roman" w:cs="Times New Roman"/>
          <w:color w:val="000000" w:themeColor="text1"/>
          <w:sz w:val="28"/>
          <w:szCs w:val="28"/>
          <w:shd w:val="clear" w:color="auto" w:fill="FFFFFF"/>
        </w:rPr>
        <w:t xml:space="preserve">power in online relationships as a more advanced technical skill as well as </w:t>
      </w:r>
      <w:r w:rsidR="00F475F1" w:rsidRPr="00DB0EB3">
        <w:rPr>
          <w:rFonts w:ascii="Times New Roman" w:hAnsi="Times New Roman" w:cs="Times New Roman"/>
          <w:color w:val="000000" w:themeColor="text1"/>
          <w:sz w:val="28"/>
          <w:szCs w:val="28"/>
          <w:shd w:val="clear" w:color="auto" w:fill="FFFFFF"/>
        </w:rPr>
        <w:t xml:space="preserve">having </w:t>
      </w:r>
      <w:r w:rsidRPr="00DB0EB3">
        <w:rPr>
          <w:rFonts w:ascii="Times New Roman" w:hAnsi="Times New Roman" w:cs="Times New Roman"/>
          <w:color w:val="000000" w:themeColor="text1"/>
          <w:sz w:val="28"/>
          <w:szCs w:val="28"/>
          <w:shd w:val="clear" w:color="auto" w:fill="FFFFFF"/>
        </w:rPr>
        <w:t xml:space="preserve">the ability </w:t>
      </w:r>
      <w:r w:rsidR="00F475F1" w:rsidRPr="00DB0EB3">
        <w:rPr>
          <w:rFonts w:ascii="Times New Roman" w:hAnsi="Times New Roman" w:cs="Times New Roman"/>
          <w:color w:val="000000" w:themeColor="text1"/>
          <w:sz w:val="28"/>
          <w:szCs w:val="28"/>
          <w:shd w:val="clear" w:color="auto" w:fill="FFFFFF"/>
        </w:rPr>
        <w:t>to</w:t>
      </w:r>
      <w:r w:rsidRPr="00DB0EB3">
        <w:rPr>
          <w:rFonts w:ascii="Times New Roman" w:hAnsi="Times New Roman" w:cs="Times New Roman"/>
          <w:color w:val="000000" w:themeColor="text1"/>
          <w:sz w:val="28"/>
          <w:szCs w:val="28"/>
          <w:shd w:val="clear" w:color="auto" w:fill="FFFFFF"/>
        </w:rPr>
        <w:t xml:space="preserve"> modify pictures</w:t>
      </w:r>
      <w:r w:rsidR="00F475F1"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xml:space="preserve"> or that </w:t>
      </w:r>
      <w:r w:rsidR="00F475F1" w:rsidRPr="00DB0EB3">
        <w:rPr>
          <w:rFonts w:ascii="Times New Roman" w:hAnsi="Times New Roman" w:cs="Times New Roman"/>
          <w:color w:val="000000" w:themeColor="text1"/>
          <w:sz w:val="28"/>
          <w:szCs w:val="28"/>
          <w:shd w:val="clear" w:color="auto" w:fill="FFFFFF"/>
        </w:rPr>
        <w:t xml:space="preserve">being able to </w:t>
      </w:r>
      <w:r w:rsidRPr="00DB0EB3">
        <w:rPr>
          <w:rFonts w:ascii="Times New Roman" w:hAnsi="Times New Roman" w:cs="Times New Roman"/>
          <w:color w:val="000000" w:themeColor="text1"/>
          <w:sz w:val="28"/>
          <w:szCs w:val="28"/>
          <w:shd w:val="clear" w:color="auto" w:fill="FFFFFF"/>
        </w:rPr>
        <w:t xml:space="preserve">perform other manipulations of data and user profiles can offer inviting opportunities to </w:t>
      </w:r>
      <w:r w:rsidR="00F475F1" w:rsidRPr="00DB0EB3">
        <w:rPr>
          <w:rFonts w:ascii="Times New Roman" w:hAnsi="Times New Roman" w:cs="Times New Roman"/>
          <w:color w:val="000000" w:themeColor="text1"/>
          <w:sz w:val="28"/>
          <w:szCs w:val="28"/>
          <w:shd w:val="clear" w:color="auto" w:fill="FFFFFF"/>
        </w:rPr>
        <w:t>those</w:t>
      </w:r>
      <w:r w:rsidRPr="00DB0EB3">
        <w:rPr>
          <w:rFonts w:ascii="Times New Roman" w:hAnsi="Times New Roman" w:cs="Times New Roman"/>
          <w:color w:val="000000" w:themeColor="text1"/>
          <w:sz w:val="28"/>
          <w:szCs w:val="28"/>
          <w:shd w:val="clear" w:color="auto" w:fill="FFFFFF"/>
        </w:rPr>
        <w:t xml:space="preserve"> who are </w:t>
      </w:r>
      <w:r w:rsidR="00F475F1" w:rsidRPr="00DB0EB3">
        <w:rPr>
          <w:rFonts w:ascii="Times New Roman" w:hAnsi="Times New Roman" w:cs="Times New Roman"/>
          <w:color w:val="000000" w:themeColor="text1"/>
          <w:sz w:val="28"/>
          <w:szCs w:val="28"/>
          <w:shd w:val="clear" w:color="auto" w:fill="FFFFFF"/>
        </w:rPr>
        <w:t>more expert to cyberbully the</w:t>
      </w:r>
      <w:r w:rsidRPr="00DB0EB3">
        <w:rPr>
          <w:rFonts w:ascii="Times New Roman" w:hAnsi="Times New Roman" w:cs="Times New Roman"/>
          <w:color w:val="000000" w:themeColor="text1"/>
          <w:sz w:val="28"/>
          <w:szCs w:val="28"/>
          <w:shd w:val="clear" w:color="auto" w:fill="FFFFFF"/>
        </w:rPr>
        <w:t xml:space="preserve"> </w:t>
      </w:r>
      <w:r w:rsidR="00F475F1" w:rsidRPr="00DB0EB3">
        <w:rPr>
          <w:rFonts w:ascii="Times New Roman" w:hAnsi="Times New Roman" w:cs="Times New Roman"/>
          <w:color w:val="000000" w:themeColor="text1"/>
          <w:sz w:val="28"/>
          <w:szCs w:val="28"/>
          <w:shd w:val="clear" w:color="auto" w:fill="FFFFFF"/>
        </w:rPr>
        <w:t>less</w:t>
      </w:r>
      <w:r w:rsidRPr="00DB0EB3">
        <w:rPr>
          <w:rFonts w:ascii="Times New Roman" w:hAnsi="Times New Roman" w:cs="Times New Roman"/>
          <w:color w:val="000000" w:themeColor="text1"/>
          <w:sz w:val="28"/>
          <w:szCs w:val="28"/>
          <w:shd w:val="clear" w:color="auto" w:fill="FFFFFF"/>
        </w:rPr>
        <w:t xml:space="preserve"> digitally skilled (Dooley, </w:t>
      </w:r>
      <w:proofErr w:type="spellStart"/>
      <w:r w:rsidRPr="00DB0EB3">
        <w:rPr>
          <w:rFonts w:ascii="Times New Roman" w:hAnsi="Times New Roman" w:cs="Times New Roman"/>
          <w:color w:val="000000" w:themeColor="text1"/>
          <w:sz w:val="28"/>
          <w:szCs w:val="28"/>
          <w:shd w:val="clear" w:color="auto" w:fill="FFFFFF"/>
        </w:rPr>
        <w:t>Pyżalski</w:t>
      </w:r>
      <w:proofErr w:type="spellEnd"/>
      <w:r w:rsidR="00D07D2C"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xml:space="preserve"> &amp; Cross, 2009).</w:t>
      </w:r>
    </w:p>
    <w:p w14:paraId="2F479925" w14:textId="1DE3383C" w:rsidR="00423A91" w:rsidRPr="00DB0EB3" w:rsidRDefault="00423A91" w:rsidP="00934C66">
      <w:pPr>
        <w:autoSpaceDE w:val="0"/>
        <w:spacing w:after="240" w:line="240" w:lineRule="auto"/>
        <w:ind w:firstLine="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According to the analysis of </w:t>
      </w:r>
      <w:r w:rsidR="00311940" w:rsidRPr="00DB0EB3">
        <w:rPr>
          <w:rFonts w:ascii="Times New Roman" w:hAnsi="Times New Roman" w:cs="Times New Roman"/>
          <w:color w:val="000000" w:themeColor="text1"/>
          <w:sz w:val="28"/>
          <w:szCs w:val="28"/>
          <w:shd w:val="clear" w:color="auto" w:fill="FFFFFF"/>
        </w:rPr>
        <w:t xml:space="preserve">the </w:t>
      </w:r>
      <w:r w:rsidRPr="00DB0EB3">
        <w:rPr>
          <w:rFonts w:ascii="Times New Roman" w:hAnsi="Times New Roman" w:cs="Times New Roman"/>
          <w:color w:val="000000" w:themeColor="text1"/>
          <w:sz w:val="28"/>
          <w:szCs w:val="28"/>
          <w:shd w:val="clear" w:color="auto" w:fill="FFFFFF"/>
        </w:rPr>
        <w:t>anti-cyberbullying programs</w:t>
      </w:r>
      <w:r w:rsidR="00311940" w:rsidRPr="00DB0EB3">
        <w:rPr>
          <w:rFonts w:ascii="Times New Roman" w:hAnsi="Times New Roman" w:cs="Times New Roman"/>
          <w:color w:val="000000" w:themeColor="text1"/>
          <w:sz w:val="28"/>
          <w:szCs w:val="28"/>
          <w:shd w:val="clear" w:color="auto" w:fill="FFFFFF"/>
        </w:rPr>
        <w:t xml:space="preserve"> in place</w:t>
      </w:r>
      <w:r w:rsidRPr="00DB0EB3">
        <w:rPr>
          <w:rFonts w:ascii="Times New Roman" w:hAnsi="Times New Roman" w:cs="Times New Roman"/>
          <w:color w:val="000000" w:themeColor="text1"/>
          <w:sz w:val="28"/>
          <w:szCs w:val="28"/>
          <w:shd w:val="clear" w:color="auto" w:fill="FFFFFF"/>
        </w:rPr>
        <w:t xml:space="preserve">, </w:t>
      </w:r>
      <w:r w:rsidR="00D07D2C" w:rsidRPr="00DB0EB3">
        <w:rPr>
          <w:rFonts w:ascii="Times New Roman" w:hAnsi="Times New Roman" w:cs="Times New Roman"/>
          <w:color w:val="000000" w:themeColor="text1"/>
          <w:sz w:val="28"/>
          <w:szCs w:val="28"/>
          <w:shd w:val="clear" w:color="auto" w:fill="FFFFFF"/>
        </w:rPr>
        <w:t xml:space="preserve">the </w:t>
      </w:r>
      <w:r w:rsidRPr="00DB0EB3">
        <w:rPr>
          <w:rFonts w:ascii="Times New Roman" w:hAnsi="Times New Roman" w:cs="Times New Roman"/>
          <w:color w:val="000000" w:themeColor="text1"/>
          <w:sz w:val="28"/>
          <w:szCs w:val="28"/>
          <w:shd w:val="clear" w:color="auto" w:fill="FFFFFF"/>
        </w:rPr>
        <w:t>su</w:t>
      </w:r>
      <w:r w:rsidR="00D07D2C" w:rsidRPr="00DB0EB3">
        <w:rPr>
          <w:rFonts w:ascii="Times New Roman" w:hAnsi="Times New Roman" w:cs="Times New Roman"/>
          <w:color w:val="000000" w:themeColor="text1"/>
          <w:sz w:val="28"/>
          <w:szCs w:val="28"/>
          <w:shd w:val="clear" w:color="auto" w:fill="FFFFFF"/>
        </w:rPr>
        <w:t>ggestions from experts, and our own in-</w:t>
      </w:r>
      <w:r w:rsidRPr="00DB0EB3">
        <w:rPr>
          <w:rFonts w:ascii="Times New Roman" w:hAnsi="Times New Roman" w:cs="Times New Roman"/>
          <w:color w:val="000000" w:themeColor="text1"/>
          <w:sz w:val="28"/>
          <w:szCs w:val="28"/>
          <w:shd w:val="clear" w:color="auto" w:fill="FFFFFF"/>
        </w:rPr>
        <w:t>field experience</w:t>
      </w:r>
      <w:r w:rsidR="002359B0" w:rsidRPr="00DB0EB3">
        <w:rPr>
          <w:rFonts w:ascii="Times New Roman" w:hAnsi="Times New Roman" w:cs="Times New Roman"/>
          <w:color w:val="000000" w:themeColor="text1"/>
          <w:sz w:val="28"/>
          <w:szCs w:val="28"/>
          <w:shd w:val="clear" w:color="auto" w:fill="FFFFFF"/>
        </w:rPr>
        <w:t xml:space="preserve"> (</w:t>
      </w:r>
      <w:r w:rsidR="00252FA8" w:rsidRPr="00DB0EB3">
        <w:rPr>
          <w:rFonts w:ascii="Times New Roman" w:hAnsi="Times New Roman" w:cs="Times New Roman"/>
          <w:color w:val="000000" w:themeColor="text1"/>
          <w:sz w:val="28"/>
          <w:szCs w:val="28"/>
          <w:shd w:val="clear" w:color="auto" w:fill="FFFFFF"/>
        </w:rPr>
        <w:t>Marzano &amp; Lizut, 2019</w:t>
      </w:r>
      <w:r w:rsidR="00350732" w:rsidRPr="00DB0EB3">
        <w:rPr>
          <w:rFonts w:ascii="Times New Roman" w:hAnsi="Times New Roman" w:cs="Times New Roman"/>
          <w:color w:val="000000" w:themeColor="text1"/>
          <w:sz w:val="28"/>
          <w:szCs w:val="28"/>
          <w:shd w:val="clear" w:color="auto" w:fill="FFFFFF"/>
        </w:rPr>
        <w:t>b</w:t>
      </w:r>
      <w:r w:rsidR="00252FA8"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the basic competenc</w:t>
      </w:r>
      <w:r w:rsidR="00C916E8">
        <w:rPr>
          <w:rFonts w:ascii="Times New Roman" w:hAnsi="Times New Roman" w:cs="Times New Roman"/>
          <w:color w:val="000000" w:themeColor="text1"/>
          <w:sz w:val="28"/>
          <w:szCs w:val="28"/>
          <w:shd w:val="clear" w:color="auto" w:fill="FFFFFF"/>
        </w:rPr>
        <w:t>i</w:t>
      </w:r>
      <w:r w:rsidRPr="00DB0EB3">
        <w:rPr>
          <w:rFonts w:ascii="Times New Roman" w:hAnsi="Times New Roman" w:cs="Times New Roman"/>
          <w:color w:val="000000" w:themeColor="text1"/>
          <w:sz w:val="28"/>
          <w:szCs w:val="28"/>
          <w:shd w:val="clear" w:color="auto" w:fill="FFFFFF"/>
        </w:rPr>
        <w:t>es and skill</w:t>
      </w:r>
      <w:r w:rsidR="005D39FC"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of a school social worker </w:t>
      </w:r>
      <w:r w:rsidR="005D39FC" w:rsidRPr="00DB0EB3">
        <w:rPr>
          <w:rFonts w:ascii="Times New Roman" w:hAnsi="Times New Roman" w:cs="Times New Roman"/>
          <w:color w:val="000000" w:themeColor="text1"/>
          <w:sz w:val="28"/>
          <w:szCs w:val="28"/>
          <w:shd w:val="clear" w:color="auto" w:fill="FFFFFF"/>
        </w:rPr>
        <w:t xml:space="preserve">involved in cyberbullying prevention initiatives </w:t>
      </w:r>
      <w:r w:rsidRPr="00DB0EB3">
        <w:rPr>
          <w:rFonts w:ascii="Times New Roman" w:hAnsi="Times New Roman" w:cs="Times New Roman"/>
          <w:color w:val="000000" w:themeColor="text1"/>
          <w:sz w:val="28"/>
          <w:szCs w:val="28"/>
          <w:shd w:val="clear" w:color="auto" w:fill="FFFFFF"/>
        </w:rPr>
        <w:t xml:space="preserve">should </w:t>
      </w:r>
      <w:r w:rsidR="002359B0" w:rsidRPr="00DB0EB3">
        <w:rPr>
          <w:rFonts w:ascii="Times New Roman" w:hAnsi="Times New Roman" w:cs="Times New Roman"/>
          <w:color w:val="000000" w:themeColor="text1"/>
          <w:sz w:val="28"/>
          <w:szCs w:val="28"/>
          <w:shd w:val="clear" w:color="auto" w:fill="FFFFFF"/>
        </w:rPr>
        <w:t>include</w:t>
      </w:r>
      <w:r w:rsidRPr="00DB0EB3">
        <w:rPr>
          <w:rFonts w:ascii="Times New Roman" w:hAnsi="Times New Roman" w:cs="Times New Roman"/>
          <w:color w:val="000000" w:themeColor="text1"/>
          <w:sz w:val="28"/>
          <w:szCs w:val="28"/>
          <w:shd w:val="clear" w:color="auto" w:fill="FFFFFF"/>
        </w:rPr>
        <w:t>:</w:t>
      </w:r>
    </w:p>
    <w:p w14:paraId="68CAF21D" w14:textId="7B04A594" w:rsidR="00423A91" w:rsidRPr="00DB0EB3" w:rsidRDefault="00423A91" w:rsidP="0041232E">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Basic theoretical knowledge and practical skills in pedagogy and social pedagogy, </w:t>
      </w:r>
      <w:r w:rsidR="0041232E" w:rsidRPr="00DB0EB3">
        <w:rPr>
          <w:rFonts w:ascii="Times New Roman" w:hAnsi="Times New Roman" w:cs="Times New Roman"/>
          <w:color w:val="000000" w:themeColor="text1"/>
          <w:sz w:val="28"/>
          <w:szCs w:val="28"/>
          <w:shd w:val="clear" w:color="auto" w:fill="FFFFFF"/>
        </w:rPr>
        <w:t>orientated</w:t>
      </w:r>
      <w:r w:rsidRPr="00DB0EB3">
        <w:rPr>
          <w:rFonts w:ascii="Times New Roman" w:hAnsi="Times New Roman" w:cs="Times New Roman"/>
          <w:color w:val="000000" w:themeColor="text1"/>
          <w:sz w:val="28"/>
          <w:szCs w:val="28"/>
          <w:shd w:val="clear" w:color="auto" w:fill="FFFFFF"/>
        </w:rPr>
        <w:t xml:space="preserve"> to</w:t>
      </w:r>
      <w:r w:rsidR="0041232E" w:rsidRPr="00DB0EB3">
        <w:rPr>
          <w:rFonts w:ascii="Times New Roman" w:hAnsi="Times New Roman" w:cs="Times New Roman"/>
          <w:color w:val="000000" w:themeColor="text1"/>
          <w:sz w:val="28"/>
          <w:szCs w:val="28"/>
          <w:shd w:val="clear" w:color="auto" w:fill="FFFFFF"/>
        </w:rPr>
        <w:t xml:space="preserve"> the</w:t>
      </w:r>
      <w:r w:rsidRPr="00DB0EB3">
        <w:rPr>
          <w:rFonts w:ascii="Times New Roman" w:hAnsi="Times New Roman" w:cs="Times New Roman"/>
          <w:color w:val="000000" w:themeColor="text1"/>
          <w:sz w:val="28"/>
          <w:szCs w:val="28"/>
          <w:shd w:val="clear" w:color="auto" w:fill="FFFFFF"/>
        </w:rPr>
        <w:t xml:space="preserve"> design, implement, and manage cyberbullying prevention programs.</w:t>
      </w:r>
    </w:p>
    <w:p w14:paraId="4CB7276D" w14:textId="6B153C7B" w:rsidR="00423A91" w:rsidRPr="00DB0EB3" w:rsidRDefault="00423A91" w:rsidP="0041232E">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Theoretical and practical skills to design, implement, manage, and evaluate educational projects </w:t>
      </w:r>
      <w:r w:rsidR="0041232E" w:rsidRPr="00DB0EB3">
        <w:rPr>
          <w:rFonts w:ascii="Times New Roman" w:hAnsi="Times New Roman" w:cs="Times New Roman"/>
          <w:color w:val="000000" w:themeColor="text1"/>
          <w:sz w:val="28"/>
          <w:szCs w:val="28"/>
          <w:shd w:val="clear" w:color="auto" w:fill="FFFFFF"/>
        </w:rPr>
        <w:t>in</w:t>
      </w:r>
      <w:r w:rsidRPr="00DB0EB3">
        <w:rPr>
          <w:rFonts w:ascii="Times New Roman" w:hAnsi="Times New Roman" w:cs="Times New Roman"/>
          <w:color w:val="000000" w:themeColor="text1"/>
          <w:sz w:val="28"/>
          <w:szCs w:val="28"/>
          <w:shd w:val="clear" w:color="auto" w:fill="FFFFFF"/>
        </w:rPr>
        <w:t xml:space="preserve"> school</w:t>
      </w:r>
      <w:r w:rsidR="0041232E"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w:t>
      </w:r>
      <w:proofErr w:type="gramStart"/>
      <w:r w:rsidRPr="00DB0EB3">
        <w:rPr>
          <w:rFonts w:ascii="Times New Roman" w:hAnsi="Times New Roman" w:cs="Times New Roman"/>
          <w:color w:val="000000" w:themeColor="text1"/>
          <w:sz w:val="28"/>
          <w:szCs w:val="28"/>
          <w:shd w:val="clear" w:color="auto" w:fill="FFFFFF"/>
        </w:rPr>
        <w:t>in order to</w:t>
      </w:r>
      <w:proofErr w:type="gramEnd"/>
      <w:r w:rsidRPr="00DB0EB3">
        <w:rPr>
          <w:rFonts w:ascii="Times New Roman" w:hAnsi="Times New Roman" w:cs="Times New Roman"/>
          <w:color w:val="000000" w:themeColor="text1"/>
          <w:sz w:val="28"/>
          <w:szCs w:val="28"/>
          <w:shd w:val="clear" w:color="auto" w:fill="FFFFFF"/>
        </w:rPr>
        <w:t xml:space="preserve"> respond to the growing demand for cyber safety.</w:t>
      </w:r>
    </w:p>
    <w:p w14:paraId="29705D83" w14:textId="0C741063" w:rsidR="00423A91" w:rsidRPr="00DB0EB3" w:rsidRDefault="00423A91" w:rsidP="0041232E">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lastRenderedPageBreak/>
        <w:t>Thorough knowledge of learning models and their under</w:t>
      </w:r>
      <w:r w:rsidR="0041232E" w:rsidRPr="00DB0EB3">
        <w:rPr>
          <w:rFonts w:ascii="Times New Roman" w:hAnsi="Times New Roman" w:cs="Times New Roman"/>
          <w:color w:val="000000" w:themeColor="text1"/>
          <w:sz w:val="28"/>
          <w:szCs w:val="28"/>
          <w:shd w:val="clear" w:color="auto" w:fill="FFFFFF"/>
        </w:rPr>
        <w:t>lying</w:t>
      </w:r>
      <w:r w:rsidRPr="00DB0EB3">
        <w:rPr>
          <w:rFonts w:ascii="Times New Roman" w:hAnsi="Times New Roman" w:cs="Times New Roman"/>
          <w:color w:val="000000" w:themeColor="text1"/>
          <w:sz w:val="28"/>
          <w:szCs w:val="28"/>
          <w:shd w:val="clear" w:color="auto" w:fill="FFFFFF"/>
        </w:rPr>
        <w:t xml:space="preserve"> psychological theories</w:t>
      </w:r>
      <w:proofErr w:type="gramStart"/>
      <w:r w:rsidRPr="00DB0EB3">
        <w:rPr>
          <w:rFonts w:ascii="Times New Roman" w:hAnsi="Times New Roman" w:cs="Times New Roman"/>
          <w:color w:val="000000" w:themeColor="text1"/>
          <w:sz w:val="28"/>
          <w:szCs w:val="28"/>
          <w:shd w:val="clear" w:color="auto" w:fill="FFFFFF"/>
        </w:rPr>
        <w:t xml:space="preserve">, in particular, </w:t>
      </w:r>
      <w:r w:rsidR="0041232E" w:rsidRPr="00DB0EB3">
        <w:rPr>
          <w:rFonts w:ascii="Times New Roman" w:hAnsi="Times New Roman" w:cs="Times New Roman"/>
          <w:color w:val="000000" w:themeColor="text1"/>
          <w:sz w:val="28"/>
          <w:szCs w:val="28"/>
          <w:shd w:val="clear" w:color="auto" w:fill="FFFFFF"/>
        </w:rPr>
        <w:t>of</w:t>
      </w:r>
      <w:proofErr w:type="gramEnd"/>
      <w:r w:rsidR="0041232E" w:rsidRPr="00DB0EB3">
        <w:rPr>
          <w:rFonts w:ascii="Times New Roman" w:hAnsi="Times New Roman" w:cs="Times New Roman"/>
          <w:color w:val="000000" w:themeColor="text1"/>
          <w:sz w:val="28"/>
          <w:szCs w:val="28"/>
          <w:shd w:val="clear" w:color="auto" w:fill="FFFFFF"/>
        </w:rPr>
        <w:t xml:space="preserve"> those </w:t>
      </w:r>
      <w:r w:rsidRPr="00DB0EB3">
        <w:rPr>
          <w:rFonts w:ascii="Times New Roman" w:hAnsi="Times New Roman" w:cs="Times New Roman"/>
          <w:color w:val="000000" w:themeColor="text1"/>
          <w:sz w:val="28"/>
          <w:szCs w:val="28"/>
          <w:shd w:val="clear" w:color="auto" w:fill="FFFFFF"/>
        </w:rPr>
        <w:t>models based on collaboration and leadership.</w:t>
      </w:r>
    </w:p>
    <w:p w14:paraId="56C0270E" w14:textId="652F3BAF" w:rsidR="00423A91" w:rsidRPr="00DB0EB3" w:rsidRDefault="00423A91" w:rsidP="00350732">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Thorough knowledge of social net</w:t>
      </w:r>
      <w:r w:rsidR="0041232E" w:rsidRPr="00DB0EB3">
        <w:rPr>
          <w:rFonts w:ascii="Times New Roman" w:hAnsi="Times New Roman" w:cs="Times New Roman"/>
          <w:color w:val="000000" w:themeColor="text1"/>
          <w:sz w:val="28"/>
          <w:szCs w:val="28"/>
          <w:shd w:val="clear" w:color="auto" w:fill="FFFFFF"/>
        </w:rPr>
        <w:t>working applications, messenger</w:t>
      </w:r>
      <w:r w:rsidRPr="00DB0EB3">
        <w:rPr>
          <w:rFonts w:ascii="Times New Roman" w:hAnsi="Times New Roman" w:cs="Times New Roman"/>
          <w:color w:val="000000" w:themeColor="text1"/>
          <w:sz w:val="28"/>
          <w:szCs w:val="28"/>
          <w:shd w:val="clear" w:color="auto" w:fill="FFFFFF"/>
        </w:rPr>
        <w:t xml:space="preserve"> application</w:t>
      </w:r>
      <w:r w:rsidR="0041232E"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and interactive tools.</w:t>
      </w:r>
    </w:p>
    <w:p w14:paraId="24A73455" w14:textId="77777777" w:rsidR="00423A91" w:rsidRPr="00DB0EB3" w:rsidRDefault="00423A91" w:rsidP="00350732">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Thorough knowledge of cyberbullying policies and legal aspects.</w:t>
      </w:r>
    </w:p>
    <w:p w14:paraId="3D8F581A" w14:textId="720475E1" w:rsidR="00423A91" w:rsidRPr="00DB0EB3" w:rsidRDefault="0053378E" w:rsidP="00350732">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Competence</w:t>
      </w:r>
      <w:r w:rsidR="00423A91" w:rsidRPr="00DB0EB3">
        <w:rPr>
          <w:rFonts w:ascii="Times New Roman" w:hAnsi="Times New Roman" w:cs="Times New Roman"/>
          <w:color w:val="000000" w:themeColor="text1"/>
          <w:sz w:val="28"/>
          <w:szCs w:val="28"/>
          <w:shd w:val="clear" w:color="auto" w:fill="FFFFFF"/>
        </w:rPr>
        <w:t xml:space="preserve"> to deal with the impact and identification of cyberbullying. </w:t>
      </w:r>
    </w:p>
    <w:p w14:paraId="3F33B244" w14:textId="25D8F76C" w:rsidR="00423A91" w:rsidRPr="00DB0EB3" w:rsidRDefault="00423A91" w:rsidP="00257427">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Capability to define and submit questionnaires a</w:t>
      </w:r>
      <w:r w:rsidR="00257427" w:rsidRPr="00DB0EB3">
        <w:rPr>
          <w:rFonts w:ascii="Times New Roman" w:hAnsi="Times New Roman" w:cs="Times New Roman"/>
          <w:color w:val="000000" w:themeColor="text1"/>
          <w:sz w:val="28"/>
          <w:szCs w:val="28"/>
          <w:shd w:val="clear" w:color="auto" w:fill="FFFFFF"/>
        </w:rPr>
        <w:t>s well as</w:t>
      </w:r>
      <w:r w:rsidR="0053378E">
        <w:rPr>
          <w:rFonts w:ascii="Times New Roman" w:hAnsi="Times New Roman" w:cs="Times New Roman"/>
          <w:color w:val="000000" w:themeColor="text1"/>
          <w:sz w:val="28"/>
          <w:szCs w:val="28"/>
          <w:shd w:val="clear" w:color="auto" w:fill="FFFFFF"/>
        </w:rPr>
        <w:t xml:space="preserve"> data analysis competence</w:t>
      </w:r>
      <w:r w:rsidRPr="00DB0EB3">
        <w:rPr>
          <w:rFonts w:ascii="Times New Roman" w:hAnsi="Times New Roman" w:cs="Times New Roman"/>
          <w:color w:val="000000" w:themeColor="text1"/>
          <w:sz w:val="28"/>
          <w:szCs w:val="28"/>
          <w:shd w:val="clear" w:color="auto" w:fill="FFFFFF"/>
        </w:rPr>
        <w:t>.</w:t>
      </w:r>
    </w:p>
    <w:p w14:paraId="3D4AA5DB" w14:textId="688CF9EB" w:rsidR="00423A91" w:rsidRPr="00DB0EB3" w:rsidRDefault="00423A91" w:rsidP="00257427">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Skills and capabilit</w:t>
      </w:r>
      <w:r w:rsidR="00257427" w:rsidRPr="00DB0EB3">
        <w:rPr>
          <w:rFonts w:ascii="Times New Roman" w:hAnsi="Times New Roman" w:cs="Times New Roman"/>
          <w:color w:val="000000" w:themeColor="text1"/>
          <w:sz w:val="28"/>
          <w:szCs w:val="28"/>
          <w:shd w:val="clear" w:color="auto" w:fill="FFFFFF"/>
        </w:rPr>
        <w:t>ies</w:t>
      </w:r>
      <w:r w:rsidRPr="00DB0EB3">
        <w:rPr>
          <w:rFonts w:ascii="Times New Roman" w:hAnsi="Times New Roman" w:cs="Times New Roman"/>
          <w:color w:val="000000" w:themeColor="text1"/>
          <w:sz w:val="28"/>
          <w:szCs w:val="28"/>
          <w:shd w:val="clear" w:color="auto" w:fill="FFFFFF"/>
        </w:rPr>
        <w:t xml:space="preserve"> to design, implement, manage, and evaluate interventions and processes of continuous training, also through multimedia technologies, distance learning, collaborative online learning, digital social learning, etc.</w:t>
      </w:r>
    </w:p>
    <w:p w14:paraId="73C9A383" w14:textId="035C95B9" w:rsidR="00423A91" w:rsidRPr="00DB0EB3" w:rsidRDefault="00423A91" w:rsidP="00350732">
      <w:pPr>
        <w:pStyle w:val="ListParagraph"/>
        <w:numPr>
          <w:ilvl w:val="0"/>
          <w:numId w:val="5"/>
        </w:numPr>
        <w:autoSpaceDE w:val="0"/>
        <w:spacing w:after="24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Skills to use parent</w:t>
      </w:r>
      <w:r w:rsidR="00257427" w:rsidRPr="00DB0EB3">
        <w:rPr>
          <w:rFonts w:ascii="Times New Roman" w:hAnsi="Times New Roman" w:cs="Times New Roman"/>
          <w:color w:val="000000" w:themeColor="text1"/>
          <w:sz w:val="28"/>
          <w:szCs w:val="28"/>
          <w:shd w:val="clear" w:color="auto" w:fill="FFFFFF"/>
        </w:rPr>
        <w:t>al</w:t>
      </w:r>
      <w:r w:rsidRPr="00DB0EB3">
        <w:rPr>
          <w:rFonts w:ascii="Times New Roman" w:hAnsi="Times New Roman" w:cs="Times New Roman"/>
          <w:color w:val="000000" w:themeColor="text1"/>
          <w:sz w:val="28"/>
          <w:szCs w:val="28"/>
          <w:shd w:val="clear" w:color="auto" w:fill="FFFFFF"/>
        </w:rPr>
        <w:t xml:space="preserve"> control applications, content filter</w:t>
      </w:r>
      <w:r w:rsidR="00D07D2C" w:rsidRPr="00DB0EB3">
        <w:rPr>
          <w:rFonts w:ascii="Times New Roman" w:hAnsi="Times New Roman" w:cs="Times New Roman"/>
          <w:color w:val="000000" w:themeColor="text1"/>
          <w:sz w:val="28"/>
          <w:szCs w:val="28"/>
          <w:shd w:val="clear" w:color="auto" w:fill="FFFFFF"/>
        </w:rPr>
        <w:t>s, and other anti-cyberbullying</w:t>
      </w:r>
      <w:r w:rsidRPr="00DB0EB3">
        <w:rPr>
          <w:rFonts w:ascii="Times New Roman" w:hAnsi="Times New Roman" w:cs="Times New Roman"/>
          <w:color w:val="000000" w:themeColor="text1"/>
          <w:sz w:val="28"/>
          <w:szCs w:val="28"/>
          <w:shd w:val="clear" w:color="auto" w:fill="FFFFFF"/>
        </w:rPr>
        <w:t xml:space="preserve"> tools.</w:t>
      </w:r>
    </w:p>
    <w:p w14:paraId="3592BC8B" w14:textId="77777777" w:rsidR="00BA2610" w:rsidRDefault="00653997" w:rsidP="00BA2610">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Table 1 synthesizes the basic scopes and competencies </w:t>
      </w:r>
      <w:r w:rsidR="000C66AA" w:rsidRPr="00DB0EB3">
        <w:rPr>
          <w:rFonts w:ascii="Times New Roman" w:hAnsi="Times New Roman" w:cs="Times New Roman"/>
          <w:color w:val="000000" w:themeColor="text1"/>
          <w:sz w:val="28"/>
          <w:szCs w:val="28"/>
          <w:shd w:val="clear" w:color="auto" w:fill="FFFFFF"/>
        </w:rPr>
        <w:t>required by</w:t>
      </w:r>
      <w:r w:rsidRPr="00DB0EB3">
        <w:rPr>
          <w:rFonts w:ascii="Times New Roman" w:hAnsi="Times New Roman" w:cs="Times New Roman"/>
          <w:color w:val="000000" w:themeColor="text1"/>
          <w:sz w:val="28"/>
          <w:szCs w:val="28"/>
          <w:shd w:val="clear" w:color="auto" w:fill="FFFFFF"/>
        </w:rPr>
        <w:t xml:space="preserve"> a school social worker </w:t>
      </w:r>
      <w:proofErr w:type="gramStart"/>
      <w:r w:rsidR="000C66AA" w:rsidRPr="00DB0EB3">
        <w:rPr>
          <w:rFonts w:ascii="Times New Roman" w:hAnsi="Times New Roman" w:cs="Times New Roman"/>
          <w:color w:val="000000" w:themeColor="text1"/>
          <w:sz w:val="28"/>
          <w:szCs w:val="28"/>
          <w:shd w:val="clear" w:color="auto" w:fill="FFFFFF"/>
        </w:rPr>
        <w:t xml:space="preserve">in order </w:t>
      </w:r>
      <w:r w:rsidRPr="00DB0EB3">
        <w:rPr>
          <w:rFonts w:ascii="Times New Roman" w:hAnsi="Times New Roman" w:cs="Times New Roman"/>
          <w:color w:val="000000" w:themeColor="text1"/>
          <w:sz w:val="28"/>
          <w:szCs w:val="28"/>
          <w:shd w:val="clear" w:color="auto" w:fill="FFFFFF"/>
        </w:rPr>
        <w:t>to</w:t>
      </w:r>
      <w:proofErr w:type="gramEnd"/>
      <w:r w:rsidRPr="00DB0EB3">
        <w:rPr>
          <w:rFonts w:ascii="Times New Roman" w:hAnsi="Times New Roman" w:cs="Times New Roman"/>
          <w:color w:val="000000" w:themeColor="text1"/>
          <w:sz w:val="28"/>
          <w:szCs w:val="28"/>
          <w:shd w:val="clear" w:color="auto" w:fill="FFFFFF"/>
        </w:rPr>
        <w:t xml:space="preserve"> perform anti-cyberbullying interventions. </w:t>
      </w:r>
    </w:p>
    <w:p w14:paraId="6618FE64" w14:textId="11927445" w:rsidR="00BA2610" w:rsidRDefault="00BA2610" w:rsidP="00BA2610">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School social workers should also possess competencies to contrast the abusive use of the internet. According to Griffiths (2000), individuals who use the internet excessively are not addicted to the internet per se but, rather, use it as a medium to fuel other addictions. A gambling addict who chooses to engage in online gambling is merely using the internet as a place in which they can enact their (addictive) behavior (</w:t>
      </w:r>
      <w:proofErr w:type="spellStart"/>
      <w:r w:rsidRPr="00DB0EB3">
        <w:rPr>
          <w:rFonts w:ascii="Times New Roman" w:hAnsi="Times New Roman" w:cs="Times New Roman"/>
          <w:color w:val="000000" w:themeColor="text1"/>
          <w:sz w:val="28"/>
          <w:szCs w:val="28"/>
          <w:shd w:val="clear" w:color="auto" w:fill="FFFFFF"/>
        </w:rPr>
        <w:t>Widyanto</w:t>
      </w:r>
      <w:proofErr w:type="spellEnd"/>
      <w:r w:rsidRPr="00DB0EB3">
        <w:rPr>
          <w:rFonts w:ascii="Times New Roman" w:hAnsi="Times New Roman" w:cs="Times New Roman"/>
          <w:color w:val="000000" w:themeColor="text1"/>
          <w:sz w:val="28"/>
          <w:szCs w:val="28"/>
          <w:shd w:val="clear" w:color="auto" w:fill="FFFFFF"/>
        </w:rPr>
        <w:t xml:space="preserve"> &amp; Griffiths, 2006). This said, the excessive use of the internet can lead to degenerated behaviors and produce serious consequences. Online gambling, for example, does currently represent a very real and established risk. Over the last decade, the increasing evidence that minors are engaging in gambling and developing, as a consequence, more gambling-related problems has been highlighted by numerous authors (</w:t>
      </w:r>
      <w:r w:rsidR="00EE3142" w:rsidRPr="00DB0EB3">
        <w:rPr>
          <w:rFonts w:ascii="Times New Roman" w:hAnsi="Times New Roman" w:cs="Times New Roman"/>
          <w:color w:val="000000" w:themeColor="text1"/>
          <w:sz w:val="28"/>
          <w:szCs w:val="28"/>
          <w:shd w:val="clear" w:color="auto" w:fill="FFFFFF"/>
        </w:rPr>
        <w:t>Griffiths, 2009</w:t>
      </w:r>
      <w:r w:rsidR="00EE3142">
        <w:rPr>
          <w:rFonts w:ascii="Times New Roman" w:hAnsi="Times New Roman" w:cs="Times New Roman"/>
          <w:color w:val="000000" w:themeColor="text1"/>
          <w:sz w:val="28"/>
          <w:szCs w:val="28"/>
          <w:shd w:val="clear" w:color="auto" w:fill="FFFFFF"/>
        </w:rPr>
        <w:t xml:space="preserve">; </w:t>
      </w:r>
      <w:r w:rsidRPr="00DB0EB3">
        <w:rPr>
          <w:rFonts w:ascii="Times New Roman" w:hAnsi="Times New Roman" w:cs="Times New Roman"/>
          <w:color w:val="000000" w:themeColor="text1"/>
          <w:sz w:val="28"/>
          <w:szCs w:val="28"/>
          <w:shd w:val="clear" w:color="auto" w:fill="FFFFFF"/>
        </w:rPr>
        <w:t>Livingstone &amp; Haddon, 2008; Mona</w:t>
      </w:r>
      <w:r w:rsidR="00EE3142">
        <w:rPr>
          <w:rFonts w:ascii="Times New Roman" w:hAnsi="Times New Roman" w:cs="Times New Roman"/>
          <w:color w:val="000000" w:themeColor="text1"/>
          <w:sz w:val="28"/>
          <w:szCs w:val="28"/>
          <w:shd w:val="clear" w:color="auto" w:fill="FFFFFF"/>
        </w:rPr>
        <w:t xml:space="preserve">ghan, </w:t>
      </w:r>
      <w:proofErr w:type="spellStart"/>
      <w:r w:rsidR="00EE3142">
        <w:rPr>
          <w:rFonts w:ascii="Times New Roman" w:hAnsi="Times New Roman" w:cs="Times New Roman"/>
          <w:color w:val="000000" w:themeColor="text1"/>
          <w:sz w:val="28"/>
          <w:szCs w:val="28"/>
          <w:shd w:val="clear" w:color="auto" w:fill="FFFFFF"/>
        </w:rPr>
        <w:t>Derevensky</w:t>
      </w:r>
      <w:proofErr w:type="spellEnd"/>
      <w:r w:rsidR="00EE3142">
        <w:rPr>
          <w:rFonts w:ascii="Times New Roman" w:hAnsi="Times New Roman" w:cs="Times New Roman"/>
          <w:color w:val="000000" w:themeColor="text1"/>
          <w:sz w:val="28"/>
          <w:szCs w:val="28"/>
          <w:shd w:val="clear" w:color="auto" w:fill="FFFFFF"/>
        </w:rPr>
        <w:t xml:space="preserve">, &amp; </w:t>
      </w:r>
      <w:proofErr w:type="spellStart"/>
      <w:r w:rsidR="00EE3142">
        <w:rPr>
          <w:rFonts w:ascii="Times New Roman" w:hAnsi="Times New Roman" w:cs="Times New Roman"/>
          <w:color w:val="000000" w:themeColor="text1"/>
          <w:sz w:val="28"/>
          <w:szCs w:val="28"/>
          <w:shd w:val="clear" w:color="auto" w:fill="FFFFFF"/>
        </w:rPr>
        <w:t>Sklar</w:t>
      </w:r>
      <w:proofErr w:type="spellEnd"/>
      <w:r w:rsidR="00EE3142">
        <w:rPr>
          <w:rFonts w:ascii="Times New Roman" w:hAnsi="Times New Roman" w:cs="Times New Roman"/>
          <w:color w:val="000000" w:themeColor="text1"/>
          <w:sz w:val="28"/>
          <w:szCs w:val="28"/>
          <w:shd w:val="clear" w:color="auto" w:fill="FFFFFF"/>
        </w:rPr>
        <w:t>, 2008</w:t>
      </w:r>
      <w:r w:rsidRPr="00DB0EB3">
        <w:rPr>
          <w:rFonts w:ascii="Times New Roman" w:hAnsi="Times New Roman" w:cs="Times New Roman"/>
          <w:color w:val="000000" w:themeColor="text1"/>
          <w:sz w:val="28"/>
          <w:szCs w:val="28"/>
          <w:shd w:val="clear" w:color="auto" w:fill="FFFFFF"/>
        </w:rPr>
        <w:t>).  Nowadays, we can observe the ever-increasing growth of casino games on social media platforms (</w:t>
      </w:r>
      <w:proofErr w:type="spellStart"/>
      <w:r w:rsidRPr="00DB0EB3">
        <w:rPr>
          <w:rFonts w:ascii="Times New Roman" w:hAnsi="Times New Roman" w:cs="Times New Roman"/>
          <w:color w:val="000000" w:themeColor="text1"/>
          <w:sz w:val="28"/>
          <w:szCs w:val="28"/>
          <w:shd w:val="clear" w:color="auto" w:fill="FFFFFF"/>
        </w:rPr>
        <w:t>Gainsbury</w:t>
      </w:r>
      <w:proofErr w:type="spellEnd"/>
      <w:r w:rsidRPr="00DB0EB3">
        <w:rPr>
          <w:rFonts w:ascii="Times New Roman" w:hAnsi="Times New Roman" w:cs="Times New Roman"/>
          <w:color w:val="000000" w:themeColor="text1"/>
          <w:sz w:val="28"/>
          <w:szCs w:val="28"/>
          <w:shd w:val="clear" w:color="auto" w:fill="FFFFFF"/>
        </w:rPr>
        <w:t xml:space="preserve">, Hing, </w:t>
      </w:r>
      <w:proofErr w:type="spellStart"/>
      <w:r w:rsidRPr="00DB0EB3">
        <w:rPr>
          <w:rFonts w:ascii="Times New Roman" w:hAnsi="Times New Roman" w:cs="Times New Roman"/>
          <w:color w:val="000000" w:themeColor="text1"/>
          <w:sz w:val="28"/>
          <w:szCs w:val="28"/>
          <w:shd w:val="clear" w:color="auto" w:fill="FFFFFF"/>
        </w:rPr>
        <w:t>Delfabbro</w:t>
      </w:r>
      <w:proofErr w:type="spellEnd"/>
      <w:r w:rsidRPr="00DB0EB3">
        <w:rPr>
          <w:rFonts w:ascii="Times New Roman" w:hAnsi="Times New Roman" w:cs="Times New Roman"/>
          <w:color w:val="000000" w:themeColor="text1"/>
          <w:sz w:val="28"/>
          <w:szCs w:val="28"/>
          <w:shd w:val="clear" w:color="auto" w:fill="FFFFFF"/>
        </w:rPr>
        <w:t>, &amp; King, 2014).</w:t>
      </w:r>
      <w:r>
        <w:rPr>
          <w:rFonts w:ascii="Times New Roman" w:hAnsi="Times New Roman" w:cs="Times New Roman"/>
          <w:color w:val="000000" w:themeColor="text1"/>
          <w:sz w:val="28"/>
          <w:szCs w:val="28"/>
          <w:shd w:val="clear" w:color="auto" w:fill="FFFFFF"/>
        </w:rPr>
        <w:t xml:space="preserve"> </w:t>
      </w:r>
    </w:p>
    <w:p w14:paraId="27B8581C" w14:textId="67E42276" w:rsidR="00BA2610" w:rsidRPr="00DB0EB3" w:rsidRDefault="00BA2610" w:rsidP="00BA2610">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Over the last few years, alarm bells are increasingly being sounded that digital media are providing greater opportunities for the social transmission of behavioral addictions as a consequence of adolescent exposure to favorable presentations of addictive substances such as alcohol, tobacco, and marijuana, as well as behaviors such as gambling on social and other online media (Romer &amp; Moreno, 2017). </w:t>
      </w:r>
    </w:p>
    <w:p w14:paraId="5565985B" w14:textId="315868C7" w:rsidR="00BA2610" w:rsidRPr="00DB0EB3" w:rsidRDefault="00BA2610" w:rsidP="00BA2610">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p>
    <w:p w14:paraId="1992DA71" w14:textId="2CFBDD4D" w:rsidR="00653997" w:rsidRPr="00DB0EB3" w:rsidRDefault="00653997" w:rsidP="000C66AA">
      <w:pPr>
        <w:autoSpaceDE w:val="0"/>
        <w:spacing w:after="240" w:line="240" w:lineRule="auto"/>
        <w:ind w:left="36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 </w:t>
      </w:r>
    </w:p>
    <w:p w14:paraId="31D2F2A6" w14:textId="30F1060D" w:rsidR="00653997" w:rsidRPr="00DB0EB3" w:rsidRDefault="00653997" w:rsidP="00653997">
      <w:pPr>
        <w:autoSpaceDE w:val="0"/>
        <w:spacing w:after="240"/>
        <w:ind w:left="360"/>
        <w:jc w:val="center"/>
        <w:rPr>
          <w:rFonts w:ascii="Times New Roman" w:hAnsi="Times New Roman" w:cs="Times New Roman"/>
          <w:b/>
          <w:i/>
          <w:color w:val="000000" w:themeColor="text1"/>
          <w:sz w:val="24"/>
          <w:szCs w:val="24"/>
          <w:shd w:val="clear" w:color="auto" w:fill="FFFFFF"/>
        </w:rPr>
      </w:pPr>
      <w:r w:rsidRPr="00DB0EB3">
        <w:rPr>
          <w:rFonts w:ascii="Times New Roman" w:hAnsi="Times New Roman" w:cs="Times New Roman"/>
          <w:b/>
          <w:i/>
          <w:color w:val="000000" w:themeColor="text1"/>
          <w:sz w:val="24"/>
          <w:szCs w:val="24"/>
          <w:shd w:val="clear" w:color="auto" w:fill="FFFFFF"/>
        </w:rPr>
        <w:lastRenderedPageBreak/>
        <w:t>Table 1. Anti-cyberbullying basic scopes and competenc</w:t>
      </w:r>
      <w:r w:rsidR="00C916E8">
        <w:rPr>
          <w:rFonts w:ascii="Times New Roman" w:hAnsi="Times New Roman" w:cs="Times New Roman"/>
          <w:b/>
          <w:i/>
          <w:color w:val="000000" w:themeColor="text1"/>
          <w:sz w:val="24"/>
          <w:szCs w:val="24"/>
          <w:shd w:val="clear" w:color="auto" w:fill="FFFFFF"/>
        </w:rPr>
        <w:t>i</w:t>
      </w:r>
      <w:r w:rsidRPr="00DB0EB3">
        <w:rPr>
          <w:rFonts w:ascii="Times New Roman" w:hAnsi="Times New Roman" w:cs="Times New Roman"/>
          <w:b/>
          <w:i/>
          <w:color w:val="000000" w:themeColor="text1"/>
          <w:sz w:val="24"/>
          <w:szCs w:val="24"/>
          <w:shd w:val="clear" w:color="auto" w:fill="FFFFFF"/>
        </w:rPr>
        <w:t>es of a school social worker</w:t>
      </w:r>
    </w:p>
    <w:tbl>
      <w:tblPr>
        <w:tblStyle w:val="TableGrid"/>
        <w:tblW w:w="0" w:type="auto"/>
        <w:tblLook w:val="04A0" w:firstRow="1" w:lastRow="0" w:firstColumn="1" w:lastColumn="0" w:noHBand="0" w:noVBand="1"/>
      </w:tblPr>
      <w:tblGrid>
        <w:gridCol w:w="4662"/>
        <w:gridCol w:w="4688"/>
      </w:tblGrid>
      <w:tr w:rsidR="000C66AA" w:rsidRPr="00DB0EB3" w14:paraId="775D0B4D" w14:textId="77777777" w:rsidTr="00A84A6F">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39CBB" w14:textId="77777777" w:rsidR="00653997" w:rsidRPr="00DB0EB3" w:rsidRDefault="00653997" w:rsidP="00A84A6F">
            <w:pPr>
              <w:jc w:val="center"/>
              <w:rPr>
                <w:rFonts w:ascii="Times New Roman" w:hAnsi="Times New Roman" w:cs="Times New Roman"/>
                <w:color w:val="000000" w:themeColor="text1"/>
                <w:sz w:val="24"/>
                <w:szCs w:val="24"/>
              </w:rPr>
            </w:pPr>
          </w:p>
          <w:p w14:paraId="79905DEA" w14:textId="77777777" w:rsidR="00653997" w:rsidRPr="00DB0EB3" w:rsidRDefault="00653997" w:rsidP="00A84A6F">
            <w:pPr>
              <w:spacing w:line="276" w:lineRule="auto"/>
              <w:jc w:val="center"/>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Basic scopes</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FCBC0" w14:textId="77777777" w:rsidR="00653997" w:rsidRPr="00DB0EB3" w:rsidRDefault="00653997" w:rsidP="00A84A6F">
            <w:pPr>
              <w:jc w:val="center"/>
              <w:rPr>
                <w:rFonts w:ascii="Times New Roman" w:hAnsi="Times New Roman" w:cs="Times New Roman"/>
                <w:color w:val="000000" w:themeColor="text1"/>
                <w:sz w:val="24"/>
                <w:szCs w:val="24"/>
              </w:rPr>
            </w:pPr>
          </w:p>
          <w:p w14:paraId="05E85467" w14:textId="64B2C5BD" w:rsidR="00653997" w:rsidRPr="00DB0EB3" w:rsidRDefault="00653997" w:rsidP="00A84A6F">
            <w:pPr>
              <w:jc w:val="center"/>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Basic competenc</w:t>
            </w:r>
            <w:r w:rsidR="00C916E8">
              <w:rPr>
                <w:rFonts w:ascii="Times New Roman" w:eastAsia="Times New Roman" w:hAnsi="Times New Roman" w:cs="Times New Roman"/>
                <w:color w:val="000000" w:themeColor="text1"/>
                <w:sz w:val="24"/>
                <w:szCs w:val="24"/>
              </w:rPr>
              <w:t>i</w:t>
            </w:r>
            <w:r w:rsidRPr="00DB0EB3">
              <w:rPr>
                <w:rFonts w:ascii="Times New Roman" w:eastAsia="Times New Roman" w:hAnsi="Times New Roman" w:cs="Times New Roman"/>
                <w:color w:val="000000" w:themeColor="text1"/>
                <w:sz w:val="24"/>
                <w:szCs w:val="24"/>
              </w:rPr>
              <w:t>es and skills</w:t>
            </w:r>
          </w:p>
          <w:p w14:paraId="3CFAAA1E" w14:textId="77777777" w:rsidR="00653997" w:rsidRPr="00DB0EB3" w:rsidRDefault="00653997" w:rsidP="00A84A6F">
            <w:pPr>
              <w:jc w:val="center"/>
              <w:rPr>
                <w:rFonts w:ascii="Times New Roman" w:hAnsi="Times New Roman" w:cs="Times New Roman"/>
                <w:color w:val="000000" w:themeColor="text1"/>
                <w:sz w:val="24"/>
                <w:szCs w:val="24"/>
              </w:rPr>
            </w:pPr>
          </w:p>
        </w:tc>
      </w:tr>
      <w:tr w:rsidR="00D07D2C" w:rsidRPr="00DB0EB3" w14:paraId="08F798B8" w14:textId="77777777" w:rsidTr="00A84A6F">
        <w:tc>
          <w:tcPr>
            <w:tcW w:w="4788" w:type="dxa"/>
            <w:tcBorders>
              <w:top w:val="single" w:sz="4" w:space="0" w:color="auto"/>
              <w:left w:val="single" w:sz="4" w:space="0" w:color="auto"/>
              <w:bottom w:val="single" w:sz="4" w:space="0" w:color="auto"/>
              <w:right w:val="single" w:sz="4" w:space="0" w:color="auto"/>
            </w:tcBorders>
            <w:hideMark/>
          </w:tcPr>
          <w:p w14:paraId="478770F9" w14:textId="77777777" w:rsidR="00653997" w:rsidRPr="00DB0EB3" w:rsidRDefault="00653997" w:rsidP="00A84A6F">
            <w:pPr>
              <w:spacing w:after="200" w:line="276" w:lineRule="auto"/>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Cyberbullying and cyber threats understanding</w:t>
            </w:r>
          </w:p>
        </w:tc>
        <w:tc>
          <w:tcPr>
            <w:tcW w:w="4788" w:type="dxa"/>
            <w:tcBorders>
              <w:top w:val="single" w:sz="4" w:space="0" w:color="auto"/>
              <w:left w:val="single" w:sz="4" w:space="0" w:color="auto"/>
              <w:bottom w:val="single" w:sz="4" w:space="0" w:color="auto"/>
              <w:right w:val="single" w:sz="4" w:space="0" w:color="auto"/>
            </w:tcBorders>
            <w:hideMark/>
          </w:tcPr>
          <w:p w14:paraId="3205DECB"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Carrying out systematic review of the phenomenon at school and data analysis;</w:t>
            </w:r>
          </w:p>
          <w:p w14:paraId="2640DF86"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Deep knowledge of the different forms of cyberbullying</w:t>
            </w:r>
          </w:p>
          <w:p w14:paraId="21CBDFFD"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 xml:space="preserve">Expertise on social networking sites </w:t>
            </w:r>
          </w:p>
          <w:p w14:paraId="255CAB41"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Awareness of the roles of bystanders and parents</w:t>
            </w:r>
          </w:p>
          <w:p w14:paraId="6F2294E2"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Familiarity with quality assessment processes</w:t>
            </w:r>
          </w:p>
          <w:p w14:paraId="1CB68BC1"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Knowledge of the school world and dynamics</w:t>
            </w:r>
          </w:p>
          <w:p w14:paraId="221C2316"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 xml:space="preserve">Leadership and </w:t>
            </w:r>
            <w:proofErr w:type="gramStart"/>
            <w:r w:rsidRPr="00DB0EB3">
              <w:rPr>
                <w:rFonts w:ascii="Times New Roman" w:eastAsia="Times New Roman" w:hAnsi="Times New Roman" w:cs="Times New Roman"/>
                <w:color w:val="000000" w:themeColor="text1"/>
                <w:sz w:val="24"/>
                <w:szCs w:val="24"/>
              </w:rPr>
              <w:t>team work</w:t>
            </w:r>
            <w:proofErr w:type="gramEnd"/>
          </w:p>
          <w:p w14:paraId="2C7AD0C5" w14:textId="77777777" w:rsidR="00653997" w:rsidRPr="00DB0EB3" w:rsidRDefault="00653997" w:rsidP="00A84A6F">
            <w:pPr>
              <w:pStyle w:val="ListParagraph"/>
              <w:numPr>
                <w:ilvl w:val="0"/>
                <w:numId w:val="1"/>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Change management</w:t>
            </w:r>
          </w:p>
          <w:p w14:paraId="7EA7DDDE" w14:textId="77777777" w:rsidR="00653997" w:rsidRPr="00DB0EB3" w:rsidRDefault="00653997" w:rsidP="00A84A6F">
            <w:pPr>
              <w:pStyle w:val="ListParagraph"/>
              <w:rPr>
                <w:rFonts w:ascii="Times New Roman" w:eastAsia="Times New Roman" w:hAnsi="Times New Roman" w:cs="Times New Roman"/>
                <w:color w:val="000000" w:themeColor="text1"/>
                <w:sz w:val="24"/>
                <w:szCs w:val="24"/>
              </w:rPr>
            </w:pPr>
          </w:p>
        </w:tc>
      </w:tr>
      <w:tr w:rsidR="00D07D2C" w:rsidRPr="00DB0EB3" w14:paraId="4957D137" w14:textId="77777777" w:rsidTr="00A84A6F">
        <w:tc>
          <w:tcPr>
            <w:tcW w:w="4788" w:type="dxa"/>
            <w:tcBorders>
              <w:top w:val="single" w:sz="4" w:space="0" w:color="auto"/>
              <w:left w:val="single" w:sz="4" w:space="0" w:color="auto"/>
              <w:bottom w:val="single" w:sz="4" w:space="0" w:color="auto"/>
              <w:right w:val="single" w:sz="4" w:space="0" w:color="auto"/>
            </w:tcBorders>
            <w:hideMark/>
          </w:tcPr>
          <w:p w14:paraId="1DAA831E" w14:textId="77777777" w:rsidR="00653997" w:rsidRPr="00DB0EB3" w:rsidRDefault="00653997" w:rsidP="00A84A6F">
            <w:pPr>
              <w:spacing w:after="200" w:line="276" w:lineRule="auto"/>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Educational processes</w:t>
            </w:r>
          </w:p>
        </w:tc>
        <w:tc>
          <w:tcPr>
            <w:tcW w:w="4788" w:type="dxa"/>
            <w:tcBorders>
              <w:top w:val="single" w:sz="4" w:space="0" w:color="auto"/>
              <w:left w:val="single" w:sz="4" w:space="0" w:color="auto"/>
              <w:bottom w:val="single" w:sz="4" w:space="0" w:color="auto"/>
              <w:right w:val="single" w:sz="4" w:space="0" w:color="auto"/>
            </w:tcBorders>
            <w:hideMark/>
          </w:tcPr>
          <w:p w14:paraId="3174D92F" w14:textId="77777777" w:rsidR="00653997" w:rsidRPr="00DB0EB3" w:rsidRDefault="00653997"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Educational models (in general)</w:t>
            </w:r>
          </w:p>
          <w:p w14:paraId="6ABCBE42" w14:textId="77777777" w:rsidR="00653997" w:rsidRPr="00DB0EB3" w:rsidRDefault="00653997"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Educational practices used in anti-cyberbullying programs</w:t>
            </w:r>
          </w:p>
          <w:p w14:paraId="65DBD02D" w14:textId="77777777" w:rsidR="00653997" w:rsidRPr="00DB0EB3" w:rsidRDefault="00653997"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iCs/>
                <w:color w:val="000000" w:themeColor="text1"/>
                <w:sz w:val="24"/>
                <w:szCs w:val="24"/>
              </w:rPr>
              <w:t>Peer learning</w:t>
            </w:r>
            <w:r w:rsidRPr="00DB0EB3">
              <w:rPr>
                <w:rFonts w:ascii="Times New Roman" w:eastAsia="Times New Roman" w:hAnsi="Times New Roman" w:cs="Times New Roman"/>
                <w:color w:val="000000" w:themeColor="text1"/>
                <w:sz w:val="24"/>
                <w:szCs w:val="24"/>
              </w:rPr>
              <w:t xml:space="preserve"> model</w:t>
            </w:r>
          </w:p>
          <w:p w14:paraId="3CCE4542" w14:textId="77777777" w:rsidR="00653997" w:rsidRPr="00DB0EB3" w:rsidRDefault="00653997"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Community learning</w:t>
            </w:r>
          </w:p>
          <w:p w14:paraId="5043D8EE" w14:textId="77777777" w:rsidR="00653997" w:rsidRPr="00DB0EB3" w:rsidRDefault="00653997"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Collaborative learning</w:t>
            </w:r>
          </w:p>
          <w:p w14:paraId="55E60823" w14:textId="77777777" w:rsidR="00653997" w:rsidRPr="00DB0EB3" w:rsidRDefault="00653997"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Digital social learning</w:t>
            </w:r>
          </w:p>
          <w:p w14:paraId="74D31335" w14:textId="413F6587" w:rsidR="00653997" w:rsidRPr="00DB0EB3" w:rsidRDefault="000C2CBB" w:rsidP="00A84A6F">
            <w:pPr>
              <w:pStyle w:val="ListParagraph"/>
              <w:numPr>
                <w:ilvl w:val="0"/>
                <w:numId w:val="2"/>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Parent-</w:t>
            </w:r>
            <w:r w:rsidR="00653997" w:rsidRPr="00DB0EB3">
              <w:rPr>
                <w:rFonts w:ascii="Times New Roman" w:eastAsia="Times New Roman" w:hAnsi="Times New Roman" w:cs="Times New Roman"/>
                <w:color w:val="000000" w:themeColor="text1"/>
                <w:sz w:val="24"/>
                <w:szCs w:val="24"/>
              </w:rPr>
              <w:t>training</w:t>
            </w:r>
          </w:p>
          <w:p w14:paraId="6094D90E" w14:textId="77777777" w:rsidR="00653997" w:rsidRPr="00DB0EB3" w:rsidRDefault="00653997" w:rsidP="00A84A6F">
            <w:pPr>
              <w:ind w:left="360"/>
              <w:rPr>
                <w:rFonts w:ascii="Times New Roman" w:eastAsia="Times New Roman" w:hAnsi="Times New Roman" w:cs="Times New Roman"/>
                <w:color w:val="000000" w:themeColor="text1"/>
                <w:sz w:val="24"/>
                <w:szCs w:val="24"/>
              </w:rPr>
            </w:pPr>
          </w:p>
        </w:tc>
      </w:tr>
      <w:tr w:rsidR="00653997" w:rsidRPr="00DB0EB3" w14:paraId="64F352BC" w14:textId="77777777" w:rsidTr="00A84A6F">
        <w:tc>
          <w:tcPr>
            <w:tcW w:w="4788" w:type="dxa"/>
            <w:tcBorders>
              <w:top w:val="single" w:sz="4" w:space="0" w:color="auto"/>
              <w:left w:val="single" w:sz="4" w:space="0" w:color="auto"/>
              <w:bottom w:val="single" w:sz="4" w:space="0" w:color="auto"/>
              <w:right w:val="single" w:sz="4" w:space="0" w:color="auto"/>
            </w:tcBorders>
            <w:hideMark/>
          </w:tcPr>
          <w:p w14:paraId="490210BC" w14:textId="77777777" w:rsidR="00653997" w:rsidRPr="00DB0EB3" w:rsidRDefault="00653997" w:rsidP="00A84A6F">
            <w:pPr>
              <w:spacing w:after="200" w:line="276" w:lineRule="auto"/>
              <w:rPr>
                <w:rFonts w:ascii="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Sectorial knowledge</w:t>
            </w:r>
          </w:p>
        </w:tc>
        <w:tc>
          <w:tcPr>
            <w:tcW w:w="4788" w:type="dxa"/>
            <w:tcBorders>
              <w:top w:val="single" w:sz="4" w:space="0" w:color="auto"/>
              <w:left w:val="single" w:sz="4" w:space="0" w:color="auto"/>
              <w:bottom w:val="single" w:sz="4" w:space="0" w:color="auto"/>
              <w:right w:val="single" w:sz="4" w:space="0" w:color="auto"/>
            </w:tcBorders>
            <w:hideMark/>
          </w:tcPr>
          <w:p w14:paraId="6F48C965" w14:textId="3826D1A6"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Legal implication</w:t>
            </w:r>
            <w:r w:rsidR="000C2CBB" w:rsidRPr="00DB0EB3">
              <w:rPr>
                <w:rFonts w:ascii="Times New Roman" w:eastAsia="Times New Roman" w:hAnsi="Times New Roman" w:cs="Times New Roman"/>
                <w:color w:val="000000" w:themeColor="text1"/>
                <w:sz w:val="24"/>
                <w:szCs w:val="24"/>
              </w:rPr>
              <w:t>s</w:t>
            </w:r>
          </w:p>
          <w:p w14:paraId="5663245F" w14:textId="77777777"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School anti-cyberbullying statutes</w:t>
            </w:r>
          </w:p>
          <w:p w14:paraId="347733F1" w14:textId="44458C78"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parent</w:t>
            </w:r>
            <w:r w:rsidR="000C2CBB" w:rsidRPr="00DB0EB3">
              <w:rPr>
                <w:rFonts w:ascii="Times New Roman" w:eastAsia="Times New Roman" w:hAnsi="Times New Roman" w:cs="Times New Roman"/>
                <w:color w:val="000000" w:themeColor="text1"/>
                <w:sz w:val="24"/>
                <w:szCs w:val="24"/>
              </w:rPr>
              <w:t>al</w:t>
            </w:r>
            <w:r w:rsidRPr="00DB0EB3">
              <w:rPr>
                <w:rFonts w:ascii="Times New Roman" w:eastAsia="Times New Roman" w:hAnsi="Times New Roman" w:cs="Times New Roman"/>
                <w:color w:val="000000" w:themeColor="text1"/>
                <w:sz w:val="24"/>
                <w:szCs w:val="24"/>
              </w:rPr>
              <w:t xml:space="preserve"> control software</w:t>
            </w:r>
          </w:p>
          <w:p w14:paraId="5C107FD0" w14:textId="3B2AB627"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filters and block</w:t>
            </w:r>
            <w:r w:rsidR="000C2CBB" w:rsidRPr="00DB0EB3">
              <w:rPr>
                <w:rFonts w:ascii="Times New Roman" w:eastAsia="Times New Roman" w:hAnsi="Times New Roman" w:cs="Times New Roman"/>
                <w:color w:val="000000" w:themeColor="text1"/>
                <w:sz w:val="24"/>
                <w:szCs w:val="24"/>
              </w:rPr>
              <w:t>s</w:t>
            </w:r>
          </w:p>
          <w:p w14:paraId="0004318C" w14:textId="77777777"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online collaborative tools</w:t>
            </w:r>
          </w:p>
          <w:p w14:paraId="3BED7950" w14:textId="1AE6278C"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Creation and use of wiki</w:t>
            </w:r>
            <w:r w:rsidR="000C2CBB" w:rsidRPr="00DB0EB3">
              <w:rPr>
                <w:rFonts w:ascii="Times New Roman" w:eastAsia="Times New Roman" w:hAnsi="Times New Roman" w:cs="Times New Roman"/>
                <w:color w:val="000000" w:themeColor="text1"/>
                <w:sz w:val="24"/>
                <w:szCs w:val="24"/>
              </w:rPr>
              <w:t>s</w:t>
            </w:r>
            <w:r w:rsidRPr="00DB0EB3">
              <w:rPr>
                <w:rFonts w:ascii="Times New Roman" w:eastAsia="Times New Roman" w:hAnsi="Times New Roman" w:cs="Times New Roman"/>
                <w:color w:val="000000" w:themeColor="text1"/>
                <w:sz w:val="24"/>
                <w:szCs w:val="24"/>
              </w:rPr>
              <w:t>, blogs, forum</w:t>
            </w:r>
            <w:r w:rsidR="000C2CBB" w:rsidRPr="00DB0EB3">
              <w:rPr>
                <w:rFonts w:ascii="Times New Roman" w:eastAsia="Times New Roman" w:hAnsi="Times New Roman" w:cs="Times New Roman"/>
                <w:color w:val="000000" w:themeColor="text1"/>
                <w:sz w:val="24"/>
                <w:szCs w:val="24"/>
              </w:rPr>
              <w:t>s</w:t>
            </w:r>
            <w:r w:rsidRPr="00DB0EB3">
              <w:rPr>
                <w:rFonts w:ascii="Times New Roman" w:eastAsia="Times New Roman" w:hAnsi="Times New Roman" w:cs="Times New Roman"/>
                <w:color w:val="000000" w:themeColor="text1"/>
                <w:sz w:val="24"/>
                <w:szCs w:val="24"/>
              </w:rPr>
              <w:t xml:space="preserve">, </w:t>
            </w:r>
            <w:r w:rsidR="000C2CBB" w:rsidRPr="00DB0EB3">
              <w:rPr>
                <w:rFonts w:ascii="Times New Roman" w:eastAsia="Times New Roman" w:hAnsi="Times New Roman" w:cs="Times New Roman"/>
                <w:color w:val="000000" w:themeColor="text1"/>
                <w:sz w:val="24"/>
                <w:szCs w:val="24"/>
              </w:rPr>
              <w:t xml:space="preserve">and </w:t>
            </w:r>
            <w:r w:rsidRPr="00DB0EB3">
              <w:rPr>
                <w:rFonts w:ascii="Times New Roman" w:eastAsia="Times New Roman" w:hAnsi="Times New Roman" w:cs="Times New Roman"/>
                <w:color w:val="000000" w:themeColor="text1"/>
                <w:sz w:val="24"/>
                <w:szCs w:val="24"/>
              </w:rPr>
              <w:t>apps</w:t>
            </w:r>
          </w:p>
          <w:p w14:paraId="2053C769" w14:textId="77777777"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Use of messenger apps</w:t>
            </w:r>
          </w:p>
          <w:p w14:paraId="4915C436" w14:textId="3D490663" w:rsidR="00653997" w:rsidRPr="00DB0EB3" w:rsidRDefault="000C2CBB"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H</w:t>
            </w:r>
            <w:r w:rsidR="00653997" w:rsidRPr="00DB0EB3">
              <w:rPr>
                <w:rFonts w:ascii="Times New Roman" w:eastAsia="Times New Roman" w:hAnsi="Times New Roman" w:cs="Times New Roman"/>
                <w:color w:val="000000" w:themeColor="text1"/>
                <w:sz w:val="24"/>
                <w:szCs w:val="24"/>
              </w:rPr>
              <w:t>ow the internet works</w:t>
            </w:r>
          </w:p>
          <w:p w14:paraId="631526E1" w14:textId="7B3215E7"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 xml:space="preserve">Anti-cyberbullying coping </w:t>
            </w:r>
            <w:r w:rsidR="000C2CBB" w:rsidRPr="00DB0EB3">
              <w:rPr>
                <w:rFonts w:ascii="Times New Roman" w:eastAsia="Times New Roman" w:hAnsi="Times New Roman" w:cs="Times New Roman"/>
                <w:color w:val="000000" w:themeColor="text1"/>
                <w:sz w:val="24"/>
                <w:szCs w:val="24"/>
              </w:rPr>
              <w:t>strategies</w:t>
            </w:r>
          </w:p>
          <w:p w14:paraId="3D8168B8" w14:textId="5BD9DADE" w:rsidR="00653997" w:rsidRPr="00DB0EB3" w:rsidRDefault="00653997" w:rsidP="00A84A6F">
            <w:pPr>
              <w:pStyle w:val="ListParagraph"/>
              <w:numPr>
                <w:ilvl w:val="0"/>
                <w:numId w:val="3"/>
              </w:numPr>
              <w:rPr>
                <w:rFonts w:ascii="Times New Roman" w:eastAsia="Times New Roman" w:hAnsi="Times New Roman" w:cs="Times New Roman"/>
                <w:color w:val="000000" w:themeColor="text1"/>
                <w:sz w:val="24"/>
                <w:szCs w:val="24"/>
              </w:rPr>
            </w:pPr>
            <w:r w:rsidRPr="00DB0EB3">
              <w:rPr>
                <w:rFonts w:ascii="Times New Roman" w:eastAsia="Times New Roman" w:hAnsi="Times New Roman" w:cs="Times New Roman"/>
                <w:color w:val="000000" w:themeColor="text1"/>
                <w:sz w:val="24"/>
                <w:szCs w:val="24"/>
              </w:rPr>
              <w:t>Digital dependenc</w:t>
            </w:r>
            <w:r w:rsidR="000C2CBB" w:rsidRPr="00DB0EB3">
              <w:rPr>
                <w:rFonts w:ascii="Times New Roman" w:eastAsia="Times New Roman" w:hAnsi="Times New Roman" w:cs="Times New Roman"/>
                <w:color w:val="000000" w:themeColor="text1"/>
                <w:sz w:val="24"/>
                <w:szCs w:val="24"/>
              </w:rPr>
              <w:t>i</w:t>
            </w:r>
            <w:r w:rsidRPr="00DB0EB3">
              <w:rPr>
                <w:rFonts w:ascii="Times New Roman" w:eastAsia="Times New Roman" w:hAnsi="Times New Roman" w:cs="Times New Roman"/>
                <w:color w:val="000000" w:themeColor="text1"/>
                <w:sz w:val="24"/>
                <w:szCs w:val="24"/>
              </w:rPr>
              <w:t>es</w:t>
            </w:r>
          </w:p>
          <w:p w14:paraId="289B32A9" w14:textId="77777777" w:rsidR="00653997" w:rsidRPr="00DB0EB3" w:rsidRDefault="00653997" w:rsidP="00A84A6F">
            <w:pPr>
              <w:pStyle w:val="ListParagraph"/>
              <w:rPr>
                <w:rFonts w:ascii="Times New Roman" w:eastAsia="Times New Roman" w:hAnsi="Times New Roman" w:cs="Times New Roman"/>
                <w:color w:val="000000" w:themeColor="text1"/>
                <w:sz w:val="24"/>
                <w:szCs w:val="24"/>
              </w:rPr>
            </w:pPr>
          </w:p>
        </w:tc>
      </w:tr>
    </w:tbl>
    <w:p w14:paraId="65B9F23A" w14:textId="77777777" w:rsidR="00CC60CF" w:rsidRPr="00DB0EB3" w:rsidRDefault="00CC60CF" w:rsidP="00CC60CF">
      <w:pPr>
        <w:autoSpaceDE w:val="0"/>
        <w:autoSpaceDN w:val="0"/>
        <w:adjustRightInd w:val="0"/>
        <w:spacing w:after="0" w:line="240" w:lineRule="auto"/>
        <w:ind w:firstLine="360"/>
        <w:jc w:val="both"/>
        <w:rPr>
          <w:rFonts w:ascii="Times New Roman" w:hAnsi="Times New Roman" w:cs="Times New Roman"/>
          <w:color w:val="000000" w:themeColor="text1"/>
          <w:sz w:val="28"/>
          <w:szCs w:val="28"/>
          <w:shd w:val="clear" w:color="auto" w:fill="FFFFFF"/>
        </w:rPr>
      </w:pPr>
    </w:p>
    <w:p w14:paraId="1584192B" w14:textId="1677177A" w:rsidR="00CC60CF" w:rsidRPr="00DB0EB3" w:rsidRDefault="00CC60CF" w:rsidP="00350732">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shd w:val="clear" w:color="auto" w:fill="FFFFFF"/>
        </w:rPr>
        <w:t xml:space="preserve">To increase the competencies of school social workers, new curricula should be </w:t>
      </w:r>
      <w:proofErr w:type="gramStart"/>
      <w:r w:rsidRPr="00DB0EB3">
        <w:rPr>
          <w:rFonts w:ascii="Times New Roman" w:hAnsi="Times New Roman" w:cs="Times New Roman"/>
          <w:color w:val="000000" w:themeColor="text1"/>
          <w:sz w:val="28"/>
          <w:szCs w:val="28"/>
          <w:shd w:val="clear" w:color="auto" w:fill="FFFFFF"/>
        </w:rPr>
        <w:t>developed</w:t>
      </w:r>
      <w:proofErr w:type="gramEnd"/>
      <w:r w:rsidRPr="00DB0EB3">
        <w:rPr>
          <w:rFonts w:ascii="Times New Roman" w:hAnsi="Times New Roman" w:cs="Times New Roman"/>
          <w:color w:val="000000" w:themeColor="text1"/>
          <w:sz w:val="28"/>
          <w:szCs w:val="28"/>
          <w:shd w:val="clear" w:color="auto" w:fill="FFFFFF"/>
        </w:rPr>
        <w:t xml:space="preserve"> and new disciplinary scopes should be defined</w:t>
      </w:r>
      <w:r w:rsidR="0067788B" w:rsidRPr="00DB0EB3">
        <w:rPr>
          <w:rFonts w:ascii="Times New Roman" w:hAnsi="Times New Roman" w:cs="Times New Roman"/>
          <w:color w:val="000000" w:themeColor="text1"/>
          <w:sz w:val="28"/>
          <w:szCs w:val="28"/>
          <w:shd w:val="clear" w:color="auto" w:fill="FFFFFF"/>
        </w:rPr>
        <w:t xml:space="preserve"> in various fields</w:t>
      </w:r>
      <w:r w:rsidRPr="00DB0EB3">
        <w:rPr>
          <w:rFonts w:ascii="Times New Roman" w:hAnsi="Times New Roman" w:cs="Times New Roman"/>
          <w:color w:val="000000" w:themeColor="text1"/>
          <w:sz w:val="28"/>
          <w:szCs w:val="28"/>
          <w:shd w:val="clear" w:color="auto" w:fill="FFFFFF"/>
        </w:rPr>
        <w:t xml:space="preserve"> such as:</w:t>
      </w:r>
    </w:p>
    <w:p w14:paraId="07C643D7" w14:textId="77777777" w:rsidR="00423A91" w:rsidRPr="00DB0EB3" w:rsidRDefault="00423A91" w:rsidP="0035073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Psychology of interactive processes on the internet</w:t>
      </w:r>
    </w:p>
    <w:p w14:paraId="5C2551F1" w14:textId="77777777" w:rsidR="00423A91" w:rsidRPr="00DB0EB3" w:rsidRDefault="00423A91" w:rsidP="0035073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Social media anthropology</w:t>
      </w:r>
    </w:p>
    <w:p w14:paraId="1EC5654B" w14:textId="77777777" w:rsidR="00423A91" w:rsidRPr="00DB0EB3" w:rsidRDefault="00423A91" w:rsidP="0035073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Online educational methodologies </w:t>
      </w:r>
    </w:p>
    <w:p w14:paraId="15CBA073" w14:textId="77777777" w:rsidR="00423A91" w:rsidRPr="00DB0EB3" w:rsidRDefault="00423A91" w:rsidP="0035073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Use of information and communication technologies </w:t>
      </w:r>
    </w:p>
    <w:p w14:paraId="3FD72A14" w14:textId="77777777" w:rsidR="00423A91" w:rsidRPr="00DB0EB3" w:rsidRDefault="00423A91" w:rsidP="0035073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lastRenderedPageBreak/>
        <w:t>Computing techniques for school social workers</w:t>
      </w:r>
    </w:p>
    <w:p w14:paraId="3C7613FD" w14:textId="77777777" w:rsidR="00423A91" w:rsidRPr="00DB0EB3" w:rsidRDefault="00423A91" w:rsidP="0035073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8E998C5" w14:textId="6FC7C627" w:rsidR="00CC60CF" w:rsidRPr="00DB0EB3" w:rsidRDefault="0067788B" w:rsidP="0005486F">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This is no easy task</w:t>
      </w:r>
      <w:r w:rsidR="00CC60CF" w:rsidRPr="00DB0EB3">
        <w:rPr>
          <w:rFonts w:ascii="Times New Roman" w:hAnsi="Times New Roman" w:cs="Times New Roman"/>
          <w:color w:val="000000" w:themeColor="text1"/>
          <w:sz w:val="28"/>
          <w:szCs w:val="28"/>
        </w:rPr>
        <w:t xml:space="preserve"> since many </w:t>
      </w:r>
      <w:r w:rsidRPr="00DB0EB3">
        <w:rPr>
          <w:rFonts w:ascii="Times New Roman" w:hAnsi="Times New Roman" w:cs="Times New Roman"/>
          <w:color w:val="000000" w:themeColor="text1"/>
          <w:sz w:val="28"/>
          <w:szCs w:val="28"/>
        </w:rPr>
        <w:t>elements</w:t>
      </w:r>
      <w:r w:rsidR="00CC60CF" w:rsidRPr="00DB0EB3">
        <w:rPr>
          <w:rFonts w:ascii="Times New Roman" w:hAnsi="Times New Roman" w:cs="Times New Roman"/>
          <w:color w:val="000000" w:themeColor="text1"/>
          <w:sz w:val="28"/>
          <w:szCs w:val="28"/>
        </w:rPr>
        <w:t xml:space="preserve"> present in the current curricula for social educators </w:t>
      </w:r>
      <w:r w:rsidRPr="00DB0EB3">
        <w:rPr>
          <w:rFonts w:ascii="Times New Roman" w:hAnsi="Times New Roman" w:cs="Times New Roman"/>
          <w:color w:val="000000" w:themeColor="text1"/>
          <w:sz w:val="28"/>
          <w:szCs w:val="28"/>
        </w:rPr>
        <w:t>will have to</w:t>
      </w:r>
      <w:r w:rsidR="00CC60CF" w:rsidRPr="00DB0EB3">
        <w:rPr>
          <w:rFonts w:ascii="Times New Roman" w:hAnsi="Times New Roman" w:cs="Times New Roman"/>
          <w:color w:val="000000" w:themeColor="text1"/>
          <w:sz w:val="28"/>
          <w:szCs w:val="28"/>
        </w:rPr>
        <w:t xml:space="preserve"> be rethought and integrated with new notions and knowledge </w:t>
      </w:r>
      <w:r w:rsidRPr="00DB0EB3">
        <w:rPr>
          <w:rFonts w:ascii="Times New Roman" w:hAnsi="Times New Roman" w:cs="Times New Roman"/>
          <w:color w:val="000000" w:themeColor="text1"/>
          <w:sz w:val="28"/>
          <w:szCs w:val="28"/>
        </w:rPr>
        <w:t>regarding</w:t>
      </w:r>
      <w:r w:rsidR="00CC60CF" w:rsidRPr="00DB0EB3">
        <w:rPr>
          <w:rFonts w:ascii="Times New Roman" w:hAnsi="Times New Roman" w:cs="Times New Roman"/>
          <w:color w:val="000000" w:themeColor="text1"/>
          <w:sz w:val="28"/>
          <w:szCs w:val="28"/>
        </w:rPr>
        <w:t xml:space="preserve"> digital technology and </w:t>
      </w:r>
      <w:r w:rsidRPr="00DB0EB3">
        <w:rPr>
          <w:rFonts w:ascii="Times New Roman" w:hAnsi="Times New Roman" w:cs="Times New Roman"/>
          <w:color w:val="000000" w:themeColor="text1"/>
          <w:sz w:val="28"/>
          <w:szCs w:val="28"/>
        </w:rPr>
        <w:t>other matters</w:t>
      </w:r>
      <w:r w:rsidR="00CC60CF" w:rsidRPr="00DB0EB3">
        <w:rPr>
          <w:rFonts w:ascii="Times New Roman" w:hAnsi="Times New Roman" w:cs="Times New Roman"/>
          <w:color w:val="000000" w:themeColor="text1"/>
          <w:sz w:val="28"/>
          <w:szCs w:val="28"/>
        </w:rPr>
        <w:t xml:space="preserve">. Nevertheless, </w:t>
      </w:r>
      <w:r w:rsidRPr="00DB0EB3">
        <w:rPr>
          <w:rFonts w:ascii="Times New Roman" w:hAnsi="Times New Roman" w:cs="Times New Roman"/>
          <w:color w:val="000000" w:themeColor="text1"/>
          <w:sz w:val="28"/>
          <w:szCs w:val="28"/>
        </w:rPr>
        <w:t>if</w:t>
      </w:r>
      <w:r w:rsidR="00CC60CF" w:rsidRPr="00DB0EB3">
        <w:rPr>
          <w:rFonts w:ascii="Times New Roman" w:hAnsi="Times New Roman" w:cs="Times New Roman"/>
          <w:color w:val="000000" w:themeColor="text1"/>
          <w:sz w:val="28"/>
          <w:szCs w:val="28"/>
        </w:rPr>
        <w:t xml:space="preserve"> contemporary problems such as cyberbullying are </w:t>
      </w:r>
      <w:r w:rsidR="0005486F" w:rsidRPr="00DB0EB3">
        <w:rPr>
          <w:rFonts w:ascii="Times New Roman" w:hAnsi="Times New Roman" w:cs="Times New Roman"/>
          <w:color w:val="000000" w:themeColor="text1"/>
          <w:sz w:val="28"/>
          <w:szCs w:val="28"/>
        </w:rPr>
        <w:t xml:space="preserve">to be </w:t>
      </w:r>
      <w:r w:rsidR="00CC60CF" w:rsidRPr="00DB0EB3">
        <w:rPr>
          <w:rFonts w:ascii="Times New Roman" w:hAnsi="Times New Roman" w:cs="Times New Roman"/>
          <w:color w:val="000000" w:themeColor="text1"/>
          <w:sz w:val="28"/>
          <w:szCs w:val="28"/>
        </w:rPr>
        <w:t>tackled, it is necessary to br</w:t>
      </w:r>
      <w:r w:rsidR="0005486F" w:rsidRPr="00DB0EB3">
        <w:rPr>
          <w:rFonts w:ascii="Times New Roman" w:hAnsi="Times New Roman" w:cs="Times New Roman"/>
          <w:color w:val="000000" w:themeColor="text1"/>
          <w:sz w:val="28"/>
          <w:szCs w:val="28"/>
        </w:rPr>
        <w:t>eak</w:t>
      </w:r>
      <w:r w:rsidR="00CC60CF" w:rsidRPr="00DB0EB3">
        <w:rPr>
          <w:rFonts w:ascii="Times New Roman" w:hAnsi="Times New Roman" w:cs="Times New Roman"/>
          <w:color w:val="000000" w:themeColor="text1"/>
          <w:sz w:val="28"/>
          <w:szCs w:val="28"/>
        </w:rPr>
        <w:t xml:space="preserve"> the </w:t>
      </w:r>
      <w:r w:rsidR="0005486F" w:rsidRPr="00DB0EB3">
        <w:rPr>
          <w:rFonts w:ascii="Times New Roman" w:hAnsi="Times New Roman" w:cs="Times New Roman"/>
          <w:color w:val="000000" w:themeColor="text1"/>
          <w:sz w:val="28"/>
          <w:szCs w:val="28"/>
        </w:rPr>
        <w:t>boundaries</w:t>
      </w:r>
      <w:r w:rsidR="00CC60CF" w:rsidRPr="00DB0EB3">
        <w:rPr>
          <w:rFonts w:ascii="Times New Roman" w:hAnsi="Times New Roman" w:cs="Times New Roman"/>
          <w:color w:val="000000" w:themeColor="text1"/>
          <w:sz w:val="28"/>
          <w:szCs w:val="28"/>
        </w:rPr>
        <w:t xml:space="preserve"> of disciplinary domains. For example, according to Spears and Kofoed, one should consider that childhood is a social construction and that children should be looked upon as social actors, not only as outcomes of social processes (Spears &amp; Kofoed, 2013). </w:t>
      </w:r>
    </w:p>
    <w:p w14:paraId="54967876" w14:textId="28031BC6" w:rsidR="00CC60CF" w:rsidRPr="00DB0EB3" w:rsidRDefault="0005486F" w:rsidP="00092EBB">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From</w:t>
      </w:r>
      <w:r w:rsidR="00CC60CF" w:rsidRPr="00DB0EB3">
        <w:rPr>
          <w:rFonts w:ascii="Times New Roman" w:hAnsi="Times New Roman" w:cs="Times New Roman"/>
          <w:color w:val="000000" w:themeColor="text1"/>
          <w:sz w:val="28"/>
          <w:szCs w:val="28"/>
        </w:rPr>
        <w:t xml:space="preserve"> this perspective, </w:t>
      </w:r>
      <w:r w:rsidRPr="00DB0EB3">
        <w:rPr>
          <w:rFonts w:ascii="Times New Roman" w:hAnsi="Times New Roman" w:cs="Times New Roman"/>
          <w:color w:val="000000" w:themeColor="text1"/>
          <w:sz w:val="28"/>
          <w:szCs w:val="28"/>
        </w:rPr>
        <w:t>adopting a</w:t>
      </w:r>
      <w:r w:rsidR="00CC60CF" w:rsidRPr="00DB0EB3">
        <w:rPr>
          <w:rFonts w:ascii="Times New Roman" w:hAnsi="Times New Roman" w:cs="Times New Roman"/>
          <w:color w:val="000000" w:themeColor="text1"/>
          <w:sz w:val="28"/>
          <w:szCs w:val="28"/>
        </w:rPr>
        <w:t xml:space="preserve"> social anthropological approach could be useful. We </w:t>
      </w:r>
      <w:r w:rsidR="00092EBB" w:rsidRPr="00DB0EB3">
        <w:rPr>
          <w:rFonts w:ascii="Times New Roman" w:hAnsi="Times New Roman" w:cs="Times New Roman"/>
          <w:color w:val="000000" w:themeColor="text1"/>
          <w:sz w:val="28"/>
          <w:szCs w:val="28"/>
        </w:rPr>
        <w:t>contend</w:t>
      </w:r>
      <w:r w:rsidR="00CC60CF" w:rsidRPr="00DB0EB3">
        <w:rPr>
          <w:rFonts w:ascii="Times New Roman" w:hAnsi="Times New Roman" w:cs="Times New Roman"/>
          <w:color w:val="000000" w:themeColor="text1"/>
          <w:sz w:val="28"/>
          <w:szCs w:val="28"/>
        </w:rPr>
        <w:t xml:space="preserve"> that it </w:t>
      </w:r>
      <w:r w:rsidR="00092EBB" w:rsidRPr="00DB0EB3">
        <w:rPr>
          <w:rFonts w:ascii="Times New Roman" w:hAnsi="Times New Roman" w:cs="Times New Roman"/>
          <w:color w:val="000000" w:themeColor="text1"/>
          <w:sz w:val="28"/>
          <w:szCs w:val="28"/>
        </w:rPr>
        <w:t xml:space="preserve">is </w:t>
      </w:r>
      <w:r w:rsidR="00CC60CF" w:rsidRPr="00DB0EB3">
        <w:rPr>
          <w:rFonts w:ascii="Times New Roman" w:hAnsi="Times New Roman" w:cs="Times New Roman"/>
          <w:color w:val="000000" w:themeColor="text1"/>
          <w:sz w:val="28"/>
          <w:szCs w:val="28"/>
        </w:rPr>
        <w:t xml:space="preserve">essential to create collaborative processes among the specialists of the scientific domains involved in education science in order to provide social educators with </w:t>
      </w:r>
      <w:r w:rsidR="00092EBB" w:rsidRPr="00DB0EB3">
        <w:rPr>
          <w:rFonts w:ascii="Times New Roman" w:hAnsi="Times New Roman" w:cs="Times New Roman"/>
          <w:color w:val="000000" w:themeColor="text1"/>
          <w:sz w:val="28"/>
          <w:szCs w:val="28"/>
        </w:rPr>
        <w:t xml:space="preserve">the </w:t>
      </w:r>
      <w:r w:rsidR="00CC60CF" w:rsidRPr="00DB0EB3">
        <w:rPr>
          <w:rFonts w:ascii="Times New Roman" w:hAnsi="Times New Roman" w:cs="Times New Roman"/>
          <w:color w:val="000000" w:themeColor="text1"/>
          <w:sz w:val="28"/>
          <w:szCs w:val="28"/>
        </w:rPr>
        <w:t>knowledge, competencies, and skills necessary to face the contemporary social challenges.</w:t>
      </w:r>
    </w:p>
    <w:p w14:paraId="2B9817DE" w14:textId="77777777" w:rsidR="00A84EB7" w:rsidRPr="00DB0EB3" w:rsidRDefault="00A84EB7" w:rsidP="00451D3F">
      <w:pPr>
        <w:autoSpaceDE w:val="0"/>
        <w:autoSpaceDN w:val="0"/>
        <w:adjustRightInd w:val="0"/>
        <w:spacing w:before="240" w:line="240" w:lineRule="auto"/>
        <w:jc w:val="center"/>
        <w:rPr>
          <w:rFonts w:ascii="Times New Roman" w:hAnsi="Times New Roman" w:cs="Times New Roman"/>
          <w:b/>
          <w:color w:val="000000" w:themeColor="text1"/>
          <w:sz w:val="28"/>
          <w:szCs w:val="28"/>
        </w:rPr>
      </w:pPr>
      <w:r w:rsidRPr="00DB0EB3">
        <w:rPr>
          <w:rFonts w:ascii="Times New Roman" w:hAnsi="Times New Roman" w:cs="Times New Roman"/>
          <w:b/>
          <w:color w:val="000000" w:themeColor="text1"/>
          <w:sz w:val="28"/>
          <w:szCs w:val="28"/>
        </w:rPr>
        <w:t>Conclusion</w:t>
      </w:r>
    </w:p>
    <w:p w14:paraId="04D860B1" w14:textId="7F07CEE7" w:rsidR="00026CC9" w:rsidRPr="00DB0EB3" w:rsidRDefault="00026CC9" w:rsidP="00092EBB">
      <w:pPr>
        <w:spacing w:after="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According to Slovak &amp; Singer (2011), school social workers should give appropriate responses to crises and threats that can occur </w:t>
      </w:r>
      <w:r w:rsidR="00092EBB" w:rsidRPr="00DB0EB3">
        <w:rPr>
          <w:rFonts w:ascii="Times New Roman" w:hAnsi="Times New Roman" w:cs="Times New Roman"/>
          <w:color w:val="000000" w:themeColor="text1"/>
          <w:sz w:val="28"/>
          <w:szCs w:val="28"/>
          <w:shd w:val="clear" w:color="auto" w:fill="FFFFFF"/>
        </w:rPr>
        <w:t>in</w:t>
      </w:r>
      <w:r w:rsidRPr="00DB0EB3">
        <w:rPr>
          <w:rFonts w:ascii="Times New Roman" w:hAnsi="Times New Roman" w:cs="Times New Roman"/>
          <w:color w:val="000000" w:themeColor="text1"/>
          <w:sz w:val="28"/>
          <w:szCs w:val="28"/>
          <w:shd w:val="clear" w:color="auto" w:fill="FFFFFF"/>
        </w:rPr>
        <w:t xml:space="preserve"> school</w:t>
      </w:r>
      <w:r w:rsidR="00092EBB"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addressing conflicts and providing psychosocial interventions. They should participate in the formulation of school policies and, accordingly, they should also contribute to the development of cyber safety programs. Indeed, school social workers are often the first to know about a problem (McDonald, Fineran, Constable</w:t>
      </w:r>
      <w:r w:rsidR="00D07D2C"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xml:space="preserve"> &amp; Moriarty, 2006).</w:t>
      </w:r>
    </w:p>
    <w:p w14:paraId="1F6D0DCC" w14:textId="3958C751" w:rsidR="00092EBB" w:rsidRPr="00DB0EB3" w:rsidRDefault="00026CC9" w:rsidP="00092EBB">
      <w:pPr>
        <w:spacing w:after="0" w:line="240" w:lineRule="auto"/>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Nowadays, they should also acquire competenc</w:t>
      </w:r>
      <w:r w:rsidR="00C916E8">
        <w:rPr>
          <w:rFonts w:ascii="Times New Roman" w:hAnsi="Times New Roman" w:cs="Times New Roman"/>
          <w:color w:val="000000" w:themeColor="text1"/>
          <w:sz w:val="28"/>
          <w:szCs w:val="28"/>
          <w:shd w:val="clear" w:color="auto" w:fill="FFFFFF"/>
        </w:rPr>
        <w:t>i</w:t>
      </w:r>
      <w:r w:rsidRPr="00DB0EB3">
        <w:rPr>
          <w:rFonts w:ascii="Times New Roman" w:hAnsi="Times New Roman" w:cs="Times New Roman"/>
          <w:color w:val="000000" w:themeColor="text1"/>
          <w:sz w:val="28"/>
          <w:szCs w:val="28"/>
          <w:shd w:val="clear" w:color="auto" w:fill="FFFFFF"/>
        </w:rPr>
        <w:t>e</w:t>
      </w:r>
      <w:r w:rsidR="00092EBB"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and skill</w:t>
      </w:r>
      <w:r w:rsidR="00092EBB"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to </w:t>
      </w:r>
      <w:r w:rsidR="00092EBB" w:rsidRPr="00DB0EB3">
        <w:rPr>
          <w:rFonts w:ascii="Times New Roman" w:hAnsi="Times New Roman" w:cs="Times New Roman"/>
          <w:color w:val="000000" w:themeColor="text1"/>
          <w:sz w:val="28"/>
          <w:szCs w:val="28"/>
          <w:shd w:val="clear" w:color="auto" w:fill="FFFFFF"/>
        </w:rPr>
        <w:t xml:space="preserve">be able to </w:t>
      </w:r>
      <w:r w:rsidRPr="00DB0EB3">
        <w:rPr>
          <w:rFonts w:ascii="Times New Roman" w:hAnsi="Times New Roman" w:cs="Times New Roman"/>
          <w:color w:val="000000" w:themeColor="text1"/>
          <w:sz w:val="28"/>
          <w:szCs w:val="28"/>
          <w:shd w:val="clear" w:color="auto" w:fill="FFFFFF"/>
        </w:rPr>
        <w:t xml:space="preserve">face the ongoing and future impacts of technology </w:t>
      </w:r>
      <w:r w:rsidR="00092EBB" w:rsidRPr="00DB0EB3">
        <w:rPr>
          <w:rFonts w:ascii="Times New Roman" w:hAnsi="Times New Roman" w:cs="Times New Roman"/>
          <w:color w:val="000000" w:themeColor="text1"/>
          <w:sz w:val="28"/>
          <w:szCs w:val="28"/>
          <w:shd w:val="clear" w:color="auto" w:fill="FFFFFF"/>
        </w:rPr>
        <w:t>on</w:t>
      </w:r>
      <w:r w:rsidRPr="00DB0EB3">
        <w:rPr>
          <w:rFonts w:ascii="Times New Roman" w:hAnsi="Times New Roman" w:cs="Times New Roman"/>
          <w:color w:val="000000" w:themeColor="text1"/>
          <w:sz w:val="28"/>
          <w:szCs w:val="28"/>
          <w:shd w:val="clear" w:color="auto" w:fill="FFFFFF"/>
        </w:rPr>
        <w:t xml:space="preserve"> school</w:t>
      </w:r>
      <w:r w:rsidR="00092EBB"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These impacts can be positive</w:t>
      </w:r>
      <w:r w:rsidR="00092EBB"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xml:space="preserve"> since technology can </w:t>
      </w:r>
      <w:r w:rsidR="00092EBB" w:rsidRPr="00DB0EB3">
        <w:rPr>
          <w:rFonts w:ascii="Times New Roman" w:hAnsi="Times New Roman" w:cs="Times New Roman"/>
          <w:color w:val="000000" w:themeColor="text1"/>
          <w:sz w:val="28"/>
          <w:szCs w:val="28"/>
          <w:shd w:val="clear" w:color="auto" w:fill="FFFFFF"/>
        </w:rPr>
        <w:t xml:space="preserve">be </w:t>
      </w:r>
      <w:r w:rsidRPr="00DB0EB3">
        <w:rPr>
          <w:rFonts w:ascii="Times New Roman" w:hAnsi="Times New Roman" w:cs="Times New Roman"/>
          <w:color w:val="000000" w:themeColor="text1"/>
          <w:sz w:val="28"/>
          <w:szCs w:val="28"/>
          <w:shd w:val="clear" w:color="auto" w:fill="FFFFFF"/>
        </w:rPr>
        <w:t xml:space="preserve">widely used </w:t>
      </w:r>
      <w:r w:rsidR="00092EBB" w:rsidRPr="00DB0EB3">
        <w:rPr>
          <w:rFonts w:ascii="Times New Roman" w:hAnsi="Times New Roman" w:cs="Times New Roman"/>
          <w:color w:val="000000" w:themeColor="text1"/>
          <w:sz w:val="28"/>
          <w:szCs w:val="28"/>
          <w:shd w:val="clear" w:color="auto" w:fill="FFFFFF"/>
        </w:rPr>
        <w:t>for</w:t>
      </w:r>
      <w:r w:rsidRPr="00DB0EB3">
        <w:rPr>
          <w:rFonts w:ascii="Times New Roman" w:hAnsi="Times New Roman" w:cs="Times New Roman"/>
          <w:color w:val="000000" w:themeColor="text1"/>
          <w:sz w:val="28"/>
          <w:szCs w:val="28"/>
          <w:shd w:val="clear" w:color="auto" w:fill="FFFFFF"/>
        </w:rPr>
        <w:t xml:space="preserve"> improv</w:t>
      </w:r>
      <w:r w:rsidR="00092EBB" w:rsidRPr="00DB0EB3">
        <w:rPr>
          <w:rFonts w:ascii="Times New Roman" w:hAnsi="Times New Roman" w:cs="Times New Roman"/>
          <w:color w:val="000000" w:themeColor="text1"/>
          <w:sz w:val="28"/>
          <w:szCs w:val="28"/>
          <w:shd w:val="clear" w:color="auto" w:fill="FFFFFF"/>
        </w:rPr>
        <w:t>ing</w:t>
      </w:r>
      <w:r w:rsidRPr="00DB0EB3">
        <w:rPr>
          <w:rFonts w:ascii="Times New Roman" w:hAnsi="Times New Roman" w:cs="Times New Roman"/>
          <w:color w:val="000000" w:themeColor="text1"/>
          <w:sz w:val="28"/>
          <w:szCs w:val="28"/>
          <w:shd w:val="clear" w:color="auto" w:fill="FFFFFF"/>
        </w:rPr>
        <w:t xml:space="preserve"> people</w:t>
      </w:r>
      <w:r w:rsidR="00092EBB" w:rsidRPr="00DB0EB3">
        <w:rPr>
          <w:rFonts w:ascii="Times New Roman" w:hAnsi="Times New Roman" w:cs="Times New Roman"/>
          <w:color w:val="000000" w:themeColor="text1"/>
          <w:sz w:val="28"/>
          <w:szCs w:val="28"/>
          <w:shd w:val="clear" w:color="auto" w:fill="FFFFFF"/>
        </w:rPr>
        <w:t>s’</w:t>
      </w:r>
      <w:r w:rsidRPr="00DB0EB3">
        <w:rPr>
          <w:rFonts w:ascii="Times New Roman" w:hAnsi="Times New Roman" w:cs="Times New Roman"/>
          <w:color w:val="000000" w:themeColor="text1"/>
          <w:sz w:val="28"/>
          <w:szCs w:val="28"/>
          <w:shd w:val="clear" w:color="auto" w:fill="FFFFFF"/>
        </w:rPr>
        <w:t xml:space="preserve"> livability and </w:t>
      </w:r>
      <w:r w:rsidR="00092EBB" w:rsidRPr="00DB0EB3">
        <w:rPr>
          <w:rFonts w:ascii="Times New Roman" w:hAnsi="Times New Roman" w:cs="Times New Roman"/>
          <w:color w:val="000000" w:themeColor="text1"/>
          <w:sz w:val="28"/>
          <w:szCs w:val="28"/>
          <w:shd w:val="clear" w:color="auto" w:fill="FFFFFF"/>
        </w:rPr>
        <w:t xml:space="preserve">for </w:t>
      </w:r>
      <w:r w:rsidRPr="00DB0EB3">
        <w:rPr>
          <w:rFonts w:ascii="Times New Roman" w:hAnsi="Times New Roman" w:cs="Times New Roman"/>
          <w:color w:val="000000" w:themeColor="text1"/>
          <w:sz w:val="28"/>
          <w:szCs w:val="28"/>
          <w:shd w:val="clear" w:color="auto" w:fill="FFFFFF"/>
        </w:rPr>
        <w:t>creat</w:t>
      </w:r>
      <w:r w:rsidR="00092EBB" w:rsidRPr="00DB0EB3">
        <w:rPr>
          <w:rFonts w:ascii="Times New Roman" w:hAnsi="Times New Roman" w:cs="Times New Roman"/>
          <w:color w:val="000000" w:themeColor="text1"/>
          <w:sz w:val="28"/>
          <w:szCs w:val="28"/>
          <w:shd w:val="clear" w:color="auto" w:fill="FFFFFF"/>
        </w:rPr>
        <w:t>ing</w:t>
      </w:r>
      <w:r w:rsidR="00D07D2C" w:rsidRPr="00DB0EB3">
        <w:rPr>
          <w:rFonts w:ascii="Times New Roman" w:hAnsi="Times New Roman" w:cs="Times New Roman"/>
          <w:color w:val="000000" w:themeColor="text1"/>
          <w:sz w:val="28"/>
          <w:szCs w:val="28"/>
          <w:shd w:val="clear" w:color="auto" w:fill="FFFFFF"/>
        </w:rPr>
        <w:t xml:space="preserve"> innovative services for human</w:t>
      </w:r>
      <w:r w:rsidRPr="00DB0EB3">
        <w:rPr>
          <w:rFonts w:ascii="Times New Roman" w:hAnsi="Times New Roman" w:cs="Times New Roman"/>
          <w:color w:val="000000" w:themeColor="text1"/>
          <w:sz w:val="28"/>
          <w:szCs w:val="28"/>
          <w:shd w:val="clear" w:color="auto" w:fill="FFFFFF"/>
        </w:rPr>
        <w:t xml:space="preserve"> communities. </w:t>
      </w:r>
      <w:r w:rsidR="00092EBB" w:rsidRPr="00DB0EB3">
        <w:rPr>
          <w:rFonts w:ascii="Times New Roman" w:hAnsi="Times New Roman" w:cs="Times New Roman"/>
          <w:color w:val="000000" w:themeColor="text1"/>
          <w:sz w:val="28"/>
          <w:szCs w:val="28"/>
          <w:shd w:val="clear" w:color="auto" w:fill="FFFFFF"/>
        </w:rPr>
        <w:t xml:space="preserve">However, </w:t>
      </w:r>
      <w:r w:rsidRPr="00DB0EB3">
        <w:rPr>
          <w:rFonts w:ascii="Times New Roman" w:hAnsi="Times New Roman" w:cs="Times New Roman"/>
          <w:color w:val="000000" w:themeColor="text1"/>
          <w:sz w:val="28"/>
          <w:szCs w:val="28"/>
          <w:shd w:val="clear" w:color="auto" w:fill="FFFFFF"/>
        </w:rPr>
        <w:t>t</w:t>
      </w:r>
      <w:r w:rsidR="00092EBB" w:rsidRPr="00DB0EB3">
        <w:rPr>
          <w:rFonts w:ascii="Times New Roman" w:hAnsi="Times New Roman" w:cs="Times New Roman"/>
          <w:color w:val="000000" w:themeColor="text1"/>
          <w:sz w:val="28"/>
          <w:szCs w:val="28"/>
          <w:shd w:val="clear" w:color="auto" w:fill="FFFFFF"/>
        </w:rPr>
        <w:t>he</w:t>
      </w:r>
      <w:r w:rsidRPr="00DB0EB3">
        <w:rPr>
          <w:rFonts w:ascii="Times New Roman" w:hAnsi="Times New Roman" w:cs="Times New Roman"/>
          <w:color w:val="000000" w:themeColor="text1"/>
          <w:sz w:val="28"/>
          <w:szCs w:val="28"/>
          <w:shd w:val="clear" w:color="auto" w:fill="FFFFFF"/>
        </w:rPr>
        <w:t xml:space="preserve"> impacts can also be negative</w:t>
      </w:r>
      <w:r w:rsidR="00092EBB" w:rsidRPr="00DB0EB3">
        <w:rPr>
          <w:rFonts w:ascii="Times New Roman" w:hAnsi="Times New Roman" w:cs="Times New Roman"/>
          <w:color w:val="000000" w:themeColor="text1"/>
          <w:sz w:val="28"/>
          <w:szCs w:val="28"/>
          <w:shd w:val="clear" w:color="auto" w:fill="FFFFFF"/>
        </w:rPr>
        <w:t>,</w:t>
      </w:r>
      <w:r w:rsidRPr="00DB0EB3">
        <w:rPr>
          <w:rFonts w:ascii="Times New Roman" w:hAnsi="Times New Roman" w:cs="Times New Roman"/>
          <w:color w:val="000000" w:themeColor="text1"/>
          <w:sz w:val="28"/>
          <w:szCs w:val="28"/>
          <w:shd w:val="clear" w:color="auto" w:fill="FFFFFF"/>
        </w:rPr>
        <w:t xml:space="preserve"> since technology can be used maliciously. In any </w:t>
      </w:r>
      <w:r w:rsidR="00092EBB" w:rsidRPr="00DB0EB3">
        <w:rPr>
          <w:rFonts w:ascii="Times New Roman" w:hAnsi="Times New Roman" w:cs="Times New Roman"/>
          <w:color w:val="000000" w:themeColor="text1"/>
          <w:sz w:val="28"/>
          <w:szCs w:val="28"/>
          <w:shd w:val="clear" w:color="auto" w:fill="FFFFFF"/>
        </w:rPr>
        <w:t>event</w:t>
      </w:r>
      <w:r w:rsidRPr="00DB0EB3">
        <w:rPr>
          <w:rFonts w:ascii="Times New Roman" w:hAnsi="Times New Roman" w:cs="Times New Roman"/>
          <w:color w:val="000000" w:themeColor="text1"/>
          <w:sz w:val="28"/>
          <w:szCs w:val="28"/>
          <w:shd w:val="clear" w:color="auto" w:fill="FFFFFF"/>
        </w:rPr>
        <w:t>, it is necessary that those who work in social sectors improve their digital competencies.</w:t>
      </w:r>
    </w:p>
    <w:p w14:paraId="47AC9013" w14:textId="3C354B2F" w:rsidR="00026CC9" w:rsidRPr="00DB0EB3" w:rsidRDefault="00026CC9" w:rsidP="00092EBB">
      <w:pPr>
        <w:spacing w:after="0" w:line="240" w:lineRule="auto"/>
        <w:ind w:firstLine="720"/>
        <w:jc w:val="both"/>
        <w:rPr>
          <w:rFonts w:ascii="Times New Roman" w:hAnsi="Times New Roman" w:cs="Times New Roman"/>
          <w:color w:val="000000" w:themeColor="text1"/>
          <w:sz w:val="28"/>
          <w:szCs w:val="28"/>
          <w:shd w:val="clear" w:color="auto" w:fill="FFFFFF"/>
        </w:rPr>
      </w:pPr>
      <w:r w:rsidRPr="00DB0EB3">
        <w:rPr>
          <w:rFonts w:ascii="Times New Roman" w:hAnsi="Times New Roman" w:cs="Times New Roman"/>
          <w:color w:val="000000" w:themeColor="text1"/>
          <w:sz w:val="28"/>
          <w:szCs w:val="28"/>
          <w:shd w:val="clear" w:color="auto" w:fill="FFFFFF"/>
        </w:rPr>
        <w:t xml:space="preserve">In this article, we </w:t>
      </w:r>
      <w:r w:rsidR="00092EBB" w:rsidRPr="00DB0EB3">
        <w:rPr>
          <w:rFonts w:ascii="Times New Roman" w:hAnsi="Times New Roman" w:cs="Times New Roman"/>
          <w:color w:val="000000" w:themeColor="text1"/>
          <w:sz w:val="28"/>
          <w:szCs w:val="28"/>
          <w:shd w:val="clear" w:color="auto" w:fill="FFFFFF"/>
        </w:rPr>
        <w:t xml:space="preserve">have </w:t>
      </w:r>
      <w:r w:rsidRPr="00DB0EB3">
        <w:rPr>
          <w:rFonts w:ascii="Times New Roman" w:hAnsi="Times New Roman" w:cs="Times New Roman"/>
          <w:color w:val="000000" w:themeColor="text1"/>
          <w:sz w:val="28"/>
          <w:szCs w:val="28"/>
          <w:shd w:val="clear" w:color="auto" w:fill="FFFFFF"/>
        </w:rPr>
        <w:t>presented a preliminary portfolio of digital competencies needed to professionalize school social workers in school cyber</w:t>
      </w:r>
      <w:r w:rsidR="00007121">
        <w:rPr>
          <w:rFonts w:ascii="Times New Roman" w:hAnsi="Times New Roman" w:cs="Times New Roman"/>
          <w:color w:val="000000" w:themeColor="text1"/>
          <w:sz w:val="28"/>
          <w:szCs w:val="28"/>
          <w:shd w:val="clear" w:color="auto" w:fill="FFFFFF"/>
        </w:rPr>
        <w:t xml:space="preserve"> </w:t>
      </w:r>
      <w:r w:rsidRPr="00DB0EB3">
        <w:rPr>
          <w:rFonts w:ascii="Times New Roman" w:hAnsi="Times New Roman" w:cs="Times New Roman"/>
          <w:color w:val="000000" w:themeColor="text1"/>
          <w:sz w:val="28"/>
          <w:szCs w:val="28"/>
          <w:shd w:val="clear" w:color="auto" w:fill="FFFFFF"/>
        </w:rPr>
        <w:t xml:space="preserve">safety. This portfolio is only the first step of the ongoing research on </w:t>
      </w:r>
      <w:r w:rsidR="00007121">
        <w:rPr>
          <w:rFonts w:ascii="Times New Roman" w:hAnsi="Times New Roman" w:cs="Times New Roman"/>
          <w:color w:val="000000" w:themeColor="text1"/>
          <w:sz w:val="28"/>
          <w:szCs w:val="28"/>
          <w:shd w:val="clear" w:color="auto" w:fill="FFFFFF"/>
        </w:rPr>
        <w:t>DSI</w:t>
      </w:r>
      <w:r w:rsidRPr="00DB0EB3">
        <w:rPr>
          <w:rFonts w:ascii="Times New Roman" w:hAnsi="Times New Roman" w:cs="Times New Roman"/>
          <w:color w:val="000000" w:themeColor="text1"/>
          <w:sz w:val="28"/>
          <w:szCs w:val="28"/>
          <w:shd w:val="clear" w:color="auto" w:fill="FFFFFF"/>
        </w:rPr>
        <w:t xml:space="preserve"> </w:t>
      </w:r>
      <w:r w:rsidR="00092EBB" w:rsidRPr="00DB0EB3">
        <w:rPr>
          <w:rFonts w:ascii="Times New Roman" w:hAnsi="Times New Roman" w:cs="Times New Roman"/>
          <w:color w:val="000000" w:themeColor="text1"/>
          <w:sz w:val="28"/>
          <w:szCs w:val="28"/>
          <w:shd w:val="clear" w:color="auto" w:fill="FFFFFF"/>
        </w:rPr>
        <w:t xml:space="preserve">which </w:t>
      </w:r>
      <w:r w:rsidRPr="00DB0EB3">
        <w:rPr>
          <w:rFonts w:ascii="Times New Roman" w:hAnsi="Times New Roman" w:cs="Times New Roman"/>
          <w:color w:val="000000" w:themeColor="text1"/>
          <w:sz w:val="28"/>
          <w:szCs w:val="28"/>
          <w:shd w:val="clear" w:color="auto" w:fill="FFFFFF"/>
        </w:rPr>
        <w:t>we are car</w:t>
      </w:r>
      <w:r w:rsidR="00092EBB" w:rsidRPr="00DB0EB3">
        <w:rPr>
          <w:rFonts w:ascii="Times New Roman" w:hAnsi="Times New Roman" w:cs="Times New Roman"/>
          <w:color w:val="000000" w:themeColor="text1"/>
          <w:sz w:val="28"/>
          <w:szCs w:val="28"/>
          <w:shd w:val="clear" w:color="auto" w:fill="FFFFFF"/>
        </w:rPr>
        <w:t>rying out. Our ultimate objective is to def</w:t>
      </w:r>
      <w:r w:rsidRPr="00DB0EB3">
        <w:rPr>
          <w:rFonts w:ascii="Times New Roman" w:hAnsi="Times New Roman" w:cs="Times New Roman"/>
          <w:color w:val="000000" w:themeColor="text1"/>
          <w:sz w:val="28"/>
          <w:szCs w:val="28"/>
          <w:shd w:val="clear" w:color="auto" w:fill="FFFFFF"/>
        </w:rPr>
        <w:t>in</w:t>
      </w:r>
      <w:r w:rsidR="00092EBB" w:rsidRPr="00DB0EB3">
        <w:rPr>
          <w:rFonts w:ascii="Times New Roman" w:hAnsi="Times New Roman" w:cs="Times New Roman"/>
          <w:color w:val="000000" w:themeColor="text1"/>
          <w:sz w:val="28"/>
          <w:szCs w:val="28"/>
          <w:shd w:val="clear" w:color="auto" w:fill="FFFFFF"/>
        </w:rPr>
        <w:t xml:space="preserve">e </w:t>
      </w:r>
      <w:r w:rsidRPr="00DB0EB3">
        <w:rPr>
          <w:rFonts w:ascii="Times New Roman" w:hAnsi="Times New Roman" w:cs="Times New Roman"/>
          <w:color w:val="000000" w:themeColor="text1"/>
          <w:sz w:val="28"/>
          <w:szCs w:val="28"/>
          <w:shd w:val="clear" w:color="auto" w:fill="FFFFFF"/>
        </w:rPr>
        <w:t xml:space="preserve">a new curriculum for school social workers that includes digital education and digital social innovation as specific </w:t>
      </w:r>
      <w:r w:rsidR="00092EBB" w:rsidRPr="00DB0EB3">
        <w:rPr>
          <w:rFonts w:ascii="Times New Roman" w:hAnsi="Times New Roman" w:cs="Times New Roman"/>
          <w:color w:val="000000" w:themeColor="text1"/>
          <w:sz w:val="28"/>
          <w:szCs w:val="28"/>
          <w:shd w:val="clear" w:color="auto" w:fill="FFFFFF"/>
        </w:rPr>
        <w:t>subjects</w:t>
      </w:r>
      <w:r w:rsidRPr="00DB0EB3">
        <w:rPr>
          <w:rFonts w:ascii="Times New Roman" w:hAnsi="Times New Roman" w:cs="Times New Roman"/>
          <w:color w:val="000000" w:themeColor="text1"/>
          <w:sz w:val="28"/>
          <w:szCs w:val="28"/>
          <w:shd w:val="clear" w:color="auto" w:fill="FFFFFF"/>
        </w:rPr>
        <w:t xml:space="preserve">. </w:t>
      </w:r>
    </w:p>
    <w:p w14:paraId="4220116D" w14:textId="77777777" w:rsidR="00451D3F" w:rsidRPr="00DB0EB3" w:rsidRDefault="00451D3F" w:rsidP="00026CC9">
      <w:pPr>
        <w:spacing w:before="240" w:line="240" w:lineRule="auto"/>
        <w:jc w:val="center"/>
        <w:rPr>
          <w:rFonts w:ascii="Times New Roman" w:hAnsi="Times New Roman" w:cs="Times New Roman"/>
          <w:b/>
          <w:color w:val="000000" w:themeColor="text1"/>
          <w:sz w:val="28"/>
          <w:szCs w:val="28"/>
        </w:rPr>
      </w:pPr>
      <w:r w:rsidRPr="00DB0EB3">
        <w:rPr>
          <w:rFonts w:ascii="Times New Roman" w:hAnsi="Times New Roman" w:cs="Times New Roman"/>
          <w:b/>
          <w:color w:val="000000" w:themeColor="text1"/>
          <w:sz w:val="28"/>
          <w:szCs w:val="28"/>
        </w:rPr>
        <w:t>Acknowledgement</w:t>
      </w:r>
    </w:p>
    <w:p w14:paraId="63496B58" w14:textId="05CDC41E" w:rsidR="002A39AD" w:rsidRPr="00DB0EB3" w:rsidRDefault="00CF1C4C" w:rsidP="00205C2D">
      <w:pPr>
        <w:spacing w:line="240" w:lineRule="auto"/>
        <w:jc w:val="both"/>
        <w:rPr>
          <w:rFonts w:ascii="Times New Roman" w:hAnsi="Times New Roman" w:cs="Times New Roman"/>
          <w:color w:val="000000" w:themeColor="text1"/>
          <w:sz w:val="28"/>
          <w:szCs w:val="28"/>
        </w:rPr>
      </w:pPr>
      <w:r w:rsidRPr="00DB0EB3">
        <w:rPr>
          <w:rFonts w:ascii="Times New Roman" w:hAnsi="Times New Roman" w:cs="Times New Roman"/>
          <w:color w:val="000000" w:themeColor="text1"/>
          <w:sz w:val="28"/>
          <w:szCs w:val="28"/>
        </w:rPr>
        <w:t xml:space="preserve">This article </w:t>
      </w:r>
      <w:r w:rsidR="002A39AD" w:rsidRPr="00DB0EB3">
        <w:rPr>
          <w:rFonts w:ascii="Times New Roman" w:hAnsi="Times New Roman" w:cs="Times New Roman"/>
          <w:color w:val="000000" w:themeColor="text1"/>
          <w:sz w:val="28"/>
          <w:szCs w:val="28"/>
        </w:rPr>
        <w:t xml:space="preserve">was supported by the </w:t>
      </w:r>
      <w:r w:rsidR="00835E25" w:rsidRPr="00DB0EB3">
        <w:rPr>
          <w:rFonts w:ascii="Times New Roman" w:hAnsi="Times New Roman" w:cs="Times New Roman"/>
          <w:color w:val="000000" w:themeColor="text1"/>
          <w:sz w:val="28"/>
          <w:szCs w:val="28"/>
        </w:rPr>
        <w:t xml:space="preserve">EU </w:t>
      </w:r>
      <w:r w:rsidR="002C44A0" w:rsidRPr="00DB0EB3">
        <w:rPr>
          <w:rFonts w:ascii="Times New Roman" w:hAnsi="Times New Roman" w:cs="Times New Roman"/>
          <w:color w:val="000000" w:themeColor="text1"/>
          <w:sz w:val="28"/>
          <w:szCs w:val="28"/>
        </w:rPr>
        <w:t>Erasmus</w:t>
      </w:r>
      <w:r w:rsidR="00205C2D" w:rsidRPr="00DB0EB3">
        <w:rPr>
          <w:rFonts w:ascii="Times New Roman" w:hAnsi="Times New Roman" w:cs="Times New Roman"/>
          <w:color w:val="000000" w:themeColor="text1"/>
          <w:sz w:val="28"/>
          <w:szCs w:val="28"/>
        </w:rPr>
        <w:t>+</w:t>
      </w:r>
      <w:r w:rsidR="002A39AD" w:rsidRPr="00DB0EB3">
        <w:rPr>
          <w:rFonts w:ascii="Times New Roman" w:hAnsi="Times New Roman" w:cs="Times New Roman"/>
          <w:color w:val="000000" w:themeColor="text1"/>
          <w:sz w:val="28"/>
          <w:szCs w:val="28"/>
        </w:rPr>
        <w:t xml:space="preserve"> Strategic Partnership projects </w:t>
      </w:r>
      <w:r w:rsidR="00D07D2C" w:rsidRPr="00DB0EB3">
        <w:rPr>
          <w:rFonts w:ascii="Times New Roman" w:hAnsi="Times New Roman" w:cs="Times New Roman"/>
          <w:color w:val="000000" w:themeColor="text1"/>
          <w:sz w:val="28"/>
          <w:szCs w:val="28"/>
        </w:rPr>
        <w:t>en</w:t>
      </w:r>
      <w:r w:rsidR="002A39AD" w:rsidRPr="00DB0EB3">
        <w:rPr>
          <w:rFonts w:ascii="Times New Roman" w:hAnsi="Times New Roman" w:cs="Times New Roman"/>
          <w:color w:val="000000" w:themeColor="text1"/>
          <w:sz w:val="28"/>
          <w:szCs w:val="28"/>
        </w:rPr>
        <w:t xml:space="preserve">titled </w:t>
      </w:r>
      <w:r w:rsidR="002A39AD" w:rsidRPr="00DB0EB3">
        <w:rPr>
          <w:rFonts w:ascii="Times New Roman" w:hAnsi="Times New Roman" w:cs="Times New Roman"/>
          <w:i/>
          <w:color w:val="000000" w:themeColor="text1"/>
          <w:sz w:val="28"/>
          <w:szCs w:val="28"/>
        </w:rPr>
        <w:t>Youth Digital Social Innovation</w:t>
      </w:r>
      <w:r w:rsidR="002A39AD" w:rsidRPr="00DB0EB3">
        <w:rPr>
          <w:rFonts w:ascii="Times New Roman" w:hAnsi="Times New Roman" w:cs="Times New Roman"/>
          <w:color w:val="000000" w:themeColor="text1"/>
          <w:sz w:val="28"/>
          <w:szCs w:val="28"/>
        </w:rPr>
        <w:t xml:space="preserve"> and </w:t>
      </w:r>
      <w:r w:rsidR="002A39AD" w:rsidRPr="00DB0EB3">
        <w:rPr>
          <w:rFonts w:ascii="Times New Roman" w:hAnsi="Times New Roman" w:cs="Times New Roman"/>
          <w:i/>
          <w:color w:val="000000" w:themeColor="text1"/>
          <w:sz w:val="28"/>
          <w:szCs w:val="28"/>
        </w:rPr>
        <w:t xml:space="preserve">Digital Social Innovation: new </w:t>
      </w:r>
      <w:r w:rsidR="002A39AD" w:rsidRPr="00DB0EB3">
        <w:rPr>
          <w:rFonts w:ascii="Times New Roman" w:hAnsi="Times New Roman" w:cs="Times New Roman"/>
          <w:i/>
          <w:color w:val="000000" w:themeColor="text1"/>
          <w:sz w:val="28"/>
          <w:szCs w:val="28"/>
        </w:rPr>
        <w:lastRenderedPageBreak/>
        <w:t>educational competencies for social inclusion</w:t>
      </w:r>
      <w:r w:rsidR="002A39AD" w:rsidRPr="00DB0EB3">
        <w:rPr>
          <w:rFonts w:ascii="Times New Roman" w:hAnsi="Times New Roman" w:cs="Times New Roman"/>
          <w:color w:val="000000" w:themeColor="text1"/>
          <w:sz w:val="28"/>
          <w:szCs w:val="28"/>
        </w:rPr>
        <w:t xml:space="preserve">. These two projects involve partners from Poland, Latvia, Italy, Greece, Bulgaria, Spain, Croatia, and Bosnia and Herzegovina. </w:t>
      </w:r>
    </w:p>
    <w:p w14:paraId="12A80CA0" w14:textId="77777777" w:rsidR="00A84EB7" w:rsidRPr="00DB0EB3" w:rsidRDefault="00A84EB7" w:rsidP="00A84EB7">
      <w:pPr>
        <w:spacing w:after="0" w:line="240" w:lineRule="auto"/>
        <w:jc w:val="center"/>
        <w:rPr>
          <w:rFonts w:ascii="Times New Roman" w:hAnsi="Times New Roman" w:cs="Times New Roman"/>
          <w:b/>
          <w:color w:val="000000" w:themeColor="text1"/>
          <w:sz w:val="24"/>
          <w:szCs w:val="24"/>
        </w:rPr>
      </w:pPr>
      <w:r w:rsidRPr="00DB0EB3">
        <w:rPr>
          <w:rFonts w:ascii="Times New Roman" w:hAnsi="Times New Roman" w:cs="Times New Roman"/>
          <w:b/>
          <w:color w:val="000000" w:themeColor="text1"/>
          <w:sz w:val="24"/>
          <w:szCs w:val="24"/>
        </w:rPr>
        <w:t>References</w:t>
      </w:r>
    </w:p>
    <w:p w14:paraId="53F9210D" w14:textId="77777777" w:rsidR="00A84EB7" w:rsidRPr="00DB0EB3" w:rsidRDefault="00A84EB7" w:rsidP="00A84EB7">
      <w:pPr>
        <w:spacing w:after="0" w:line="240" w:lineRule="auto"/>
        <w:rPr>
          <w:rFonts w:ascii="Times New Roman" w:hAnsi="Times New Roman" w:cs="Times New Roman"/>
          <w:sz w:val="28"/>
          <w:szCs w:val="28"/>
        </w:rPr>
      </w:pPr>
    </w:p>
    <w:p w14:paraId="4850E22C" w14:textId="77777777" w:rsidR="00623652" w:rsidRPr="00623652" w:rsidRDefault="00623652" w:rsidP="00623652">
      <w:pPr>
        <w:ind w:firstLine="360"/>
        <w:rPr>
          <w:rFonts w:ascii="Times New Roman" w:hAnsi="Times New Roman" w:cs="Times New Roman"/>
          <w:sz w:val="24"/>
          <w:szCs w:val="24"/>
        </w:rPr>
      </w:pPr>
      <w:r w:rsidRPr="00623652">
        <w:rPr>
          <w:rFonts w:ascii="Times New Roman" w:hAnsi="Times New Roman" w:cs="Times New Roman"/>
          <w:sz w:val="24"/>
          <w:szCs w:val="24"/>
        </w:rPr>
        <w:t xml:space="preserve">Baruah, T. D. (2012). Effectiveness of Social Media as a tool of communication and its potential for technology enabled connections: A micro-level study. </w:t>
      </w:r>
      <w:r w:rsidRPr="00623652">
        <w:rPr>
          <w:rFonts w:ascii="Times New Roman" w:hAnsi="Times New Roman" w:cs="Times New Roman"/>
          <w:i/>
          <w:iCs/>
          <w:sz w:val="24"/>
          <w:szCs w:val="24"/>
        </w:rPr>
        <w:t>International Journal of Scientific and Research Publications</w:t>
      </w:r>
      <w:r w:rsidRPr="00623652">
        <w:rPr>
          <w:rFonts w:ascii="Times New Roman" w:hAnsi="Times New Roman" w:cs="Times New Roman"/>
          <w:sz w:val="24"/>
          <w:szCs w:val="24"/>
        </w:rPr>
        <w:t xml:space="preserve">, </w:t>
      </w:r>
      <w:r w:rsidRPr="00623652">
        <w:rPr>
          <w:rFonts w:ascii="Times New Roman" w:hAnsi="Times New Roman" w:cs="Times New Roman"/>
          <w:i/>
          <w:iCs/>
          <w:sz w:val="24"/>
          <w:szCs w:val="24"/>
        </w:rPr>
        <w:t>2</w:t>
      </w:r>
      <w:r w:rsidRPr="00623652">
        <w:rPr>
          <w:rFonts w:ascii="Times New Roman" w:hAnsi="Times New Roman" w:cs="Times New Roman"/>
          <w:sz w:val="24"/>
          <w:szCs w:val="24"/>
        </w:rPr>
        <w:t>(5), 1-10.</w:t>
      </w:r>
    </w:p>
    <w:p w14:paraId="1775E224" w14:textId="62018407" w:rsidR="00A84EB7" w:rsidRDefault="00623652" w:rsidP="00623652">
      <w:pPr>
        <w:spacing w:after="0" w:line="240" w:lineRule="auto"/>
        <w:ind w:left="360" w:hanging="360"/>
        <w:jc w:val="both"/>
        <w:rPr>
          <w:rFonts w:ascii="Times New Roman" w:hAnsi="Times New Roman" w:cs="Times New Roman"/>
          <w:color w:val="222222"/>
          <w:sz w:val="24"/>
          <w:szCs w:val="24"/>
          <w:shd w:val="clear" w:color="auto" w:fill="FFFFFF"/>
        </w:rPr>
      </w:pPr>
      <w:r w:rsidRPr="00D76D64">
        <w:rPr>
          <w:rFonts w:ascii="Times New Roman" w:hAnsi="Times New Roman" w:cs="Times New Roman"/>
          <w:color w:val="222222"/>
          <w:sz w:val="24"/>
          <w:szCs w:val="24"/>
          <w:shd w:val="clear" w:color="auto" w:fill="FFFFFF"/>
        </w:rPr>
        <w:t xml:space="preserve"> </w:t>
      </w:r>
      <w:r w:rsidR="00FD3B53" w:rsidRPr="00D76D64">
        <w:rPr>
          <w:rFonts w:ascii="Times New Roman" w:hAnsi="Times New Roman" w:cs="Times New Roman"/>
          <w:color w:val="222222"/>
          <w:sz w:val="24"/>
          <w:szCs w:val="24"/>
          <w:shd w:val="clear" w:color="auto" w:fill="FFFFFF"/>
        </w:rPr>
        <w:t xml:space="preserve">Bria, F., </w:t>
      </w:r>
      <w:proofErr w:type="spellStart"/>
      <w:r w:rsidR="00FD3B53" w:rsidRPr="00D76D64">
        <w:rPr>
          <w:rFonts w:ascii="Times New Roman" w:hAnsi="Times New Roman" w:cs="Times New Roman"/>
          <w:color w:val="222222"/>
          <w:sz w:val="24"/>
          <w:szCs w:val="24"/>
          <w:shd w:val="clear" w:color="auto" w:fill="FFFFFF"/>
        </w:rPr>
        <w:t>Sestini</w:t>
      </w:r>
      <w:proofErr w:type="spellEnd"/>
      <w:r w:rsidR="00FD3B53" w:rsidRPr="00D76D64">
        <w:rPr>
          <w:rFonts w:ascii="Times New Roman" w:hAnsi="Times New Roman" w:cs="Times New Roman"/>
          <w:color w:val="222222"/>
          <w:sz w:val="24"/>
          <w:szCs w:val="24"/>
          <w:shd w:val="clear" w:color="auto" w:fill="FFFFFF"/>
        </w:rPr>
        <w:t xml:space="preserve">, F., </w:t>
      </w:r>
      <w:proofErr w:type="spellStart"/>
      <w:r w:rsidR="00FD3B53" w:rsidRPr="00D76D64">
        <w:rPr>
          <w:rFonts w:ascii="Times New Roman" w:hAnsi="Times New Roman" w:cs="Times New Roman"/>
          <w:color w:val="222222"/>
          <w:sz w:val="24"/>
          <w:szCs w:val="24"/>
          <w:shd w:val="clear" w:color="auto" w:fill="FFFFFF"/>
        </w:rPr>
        <w:t>Gasco</w:t>
      </w:r>
      <w:proofErr w:type="spellEnd"/>
      <w:r w:rsidR="00FD3B53" w:rsidRPr="00D76D64">
        <w:rPr>
          <w:rFonts w:ascii="Times New Roman" w:hAnsi="Times New Roman" w:cs="Times New Roman"/>
          <w:color w:val="222222"/>
          <w:sz w:val="24"/>
          <w:szCs w:val="24"/>
          <w:shd w:val="clear" w:color="auto" w:fill="FFFFFF"/>
        </w:rPr>
        <w:t xml:space="preserve">, M., </w:t>
      </w:r>
      <w:proofErr w:type="spellStart"/>
      <w:r w:rsidR="00FD3B53" w:rsidRPr="00D76D64">
        <w:rPr>
          <w:rFonts w:ascii="Times New Roman" w:hAnsi="Times New Roman" w:cs="Times New Roman"/>
          <w:color w:val="222222"/>
          <w:sz w:val="24"/>
          <w:szCs w:val="24"/>
          <w:shd w:val="clear" w:color="auto" w:fill="FFFFFF"/>
        </w:rPr>
        <w:t>Baeck</w:t>
      </w:r>
      <w:proofErr w:type="spellEnd"/>
      <w:r w:rsidR="00FD3B53" w:rsidRPr="00D76D64">
        <w:rPr>
          <w:rFonts w:ascii="Times New Roman" w:hAnsi="Times New Roman" w:cs="Times New Roman"/>
          <w:color w:val="222222"/>
          <w:sz w:val="24"/>
          <w:szCs w:val="24"/>
          <w:shd w:val="clear" w:color="auto" w:fill="FFFFFF"/>
        </w:rPr>
        <w:t xml:space="preserve">, P., Halpin, H., </w:t>
      </w:r>
      <w:proofErr w:type="spellStart"/>
      <w:r w:rsidR="00FD3B53" w:rsidRPr="00D76D64">
        <w:rPr>
          <w:rFonts w:ascii="Times New Roman" w:hAnsi="Times New Roman" w:cs="Times New Roman"/>
          <w:color w:val="222222"/>
          <w:sz w:val="24"/>
          <w:szCs w:val="24"/>
          <w:shd w:val="clear" w:color="auto" w:fill="FFFFFF"/>
        </w:rPr>
        <w:t>Almirall</w:t>
      </w:r>
      <w:proofErr w:type="spellEnd"/>
      <w:r w:rsidR="00FD3B53" w:rsidRPr="00D76D64">
        <w:rPr>
          <w:rFonts w:ascii="Times New Roman" w:hAnsi="Times New Roman" w:cs="Times New Roman"/>
          <w:color w:val="222222"/>
          <w:sz w:val="24"/>
          <w:szCs w:val="24"/>
          <w:shd w:val="clear" w:color="auto" w:fill="FFFFFF"/>
        </w:rPr>
        <w:t xml:space="preserve">, E., &amp; </w:t>
      </w:r>
      <w:proofErr w:type="spellStart"/>
      <w:r w:rsidR="00FD3B53" w:rsidRPr="00D76D64">
        <w:rPr>
          <w:rFonts w:ascii="Times New Roman" w:hAnsi="Times New Roman" w:cs="Times New Roman"/>
          <w:color w:val="222222"/>
          <w:sz w:val="24"/>
          <w:szCs w:val="24"/>
          <w:shd w:val="clear" w:color="auto" w:fill="FFFFFF"/>
        </w:rPr>
        <w:t>Kresin</w:t>
      </w:r>
      <w:proofErr w:type="spellEnd"/>
      <w:r w:rsidR="00FD3B53" w:rsidRPr="00D76D64">
        <w:rPr>
          <w:rFonts w:ascii="Times New Roman" w:hAnsi="Times New Roman" w:cs="Times New Roman"/>
          <w:color w:val="222222"/>
          <w:sz w:val="24"/>
          <w:szCs w:val="24"/>
          <w:shd w:val="clear" w:color="auto" w:fill="FFFFFF"/>
        </w:rPr>
        <w:t xml:space="preserve">, F. (2015). </w:t>
      </w:r>
      <w:r w:rsidR="00FD3B53" w:rsidRPr="00DB0EB3">
        <w:rPr>
          <w:rFonts w:ascii="Times New Roman" w:hAnsi="Times New Roman" w:cs="Times New Roman"/>
          <w:color w:val="222222"/>
          <w:sz w:val="24"/>
          <w:szCs w:val="24"/>
          <w:shd w:val="clear" w:color="auto" w:fill="FFFFFF"/>
        </w:rPr>
        <w:t>Growing a digital social innovation ecosystem for Europe: DSI Final Report. </w:t>
      </w:r>
      <w:r w:rsidR="00FD3B53" w:rsidRPr="00DB0EB3">
        <w:rPr>
          <w:rFonts w:ascii="Times New Roman" w:hAnsi="Times New Roman" w:cs="Times New Roman"/>
          <w:i/>
          <w:iCs/>
          <w:color w:val="222222"/>
          <w:sz w:val="24"/>
          <w:szCs w:val="24"/>
          <w:shd w:val="clear" w:color="auto" w:fill="FFFFFF"/>
        </w:rPr>
        <w:t>Brussels: European Commission</w:t>
      </w:r>
      <w:r w:rsidR="00FD3B53" w:rsidRPr="00DB0EB3">
        <w:rPr>
          <w:rFonts w:ascii="Times New Roman" w:hAnsi="Times New Roman" w:cs="Times New Roman"/>
          <w:color w:val="222222"/>
          <w:sz w:val="24"/>
          <w:szCs w:val="24"/>
          <w:shd w:val="clear" w:color="auto" w:fill="FFFFFF"/>
        </w:rPr>
        <w:t>.</w:t>
      </w:r>
    </w:p>
    <w:p w14:paraId="76095193" w14:textId="5E8B6937" w:rsidR="0010119F" w:rsidRPr="00DB0EB3" w:rsidRDefault="0010119F" w:rsidP="00623652">
      <w:pPr>
        <w:spacing w:after="0" w:line="240" w:lineRule="auto"/>
        <w:ind w:left="360" w:hanging="360"/>
        <w:jc w:val="both"/>
        <w:rPr>
          <w:rFonts w:ascii="Times New Roman" w:hAnsi="Times New Roman" w:cs="Times New Roman"/>
          <w:color w:val="222222"/>
          <w:sz w:val="24"/>
          <w:szCs w:val="24"/>
          <w:shd w:val="clear" w:color="auto" w:fill="FFFFFF"/>
        </w:rPr>
      </w:pPr>
      <w:r>
        <w:rPr>
          <w:rFonts w:ascii="Times New Roman" w:eastAsia="Times New Roman" w:hAnsi="Times New Roman" w:cs="Times New Roman"/>
          <w:sz w:val="24"/>
          <w:szCs w:val="24"/>
        </w:rPr>
        <w:t xml:space="preserve">Centeno, C. (Ed) </w:t>
      </w:r>
      <w:r w:rsidRPr="00492E3E">
        <w:rPr>
          <w:rFonts w:ascii="Times New Roman" w:eastAsia="Times New Roman" w:hAnsi="Times New Roman" w:cs="Times New Roman"/>
          <w:sz w:val="24"/>
          <w:szCs w:val="24"/>
        </w:rPr>
        <w:t xml:space="preserve">(2013). The potential of digital games for empowerment and social inclusion of groups at risk of social and economic exclusion: evidence and opportunity for policy. </w:t>
      </w:r>
      <w:r w:rsidRPr="00492E3E">
        <w:rPr>
          <w:rFonts w:ascii="Times New Roman" w:eastAsia="Times New Roman" w:hAnsi="Times New Roman" w:cs="Times New Roman"/>
          <w:i/>
          <w:iCs/>
          <w:sz w:val="24"/>
          <w:szCs w:val="24"/>
        </w:rPr>
        <w:t>Joint Research Centre, European Commission</w:t>
      </w:r>
      <w:r w:rsidRPr="00492E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Available at: </w:t>
      </w:r>
      <w:hyperlink r:id="rId7" w:history="1">
        <w:r w:rsidRPr="00735CB7">
          <w:rPr>
            <w:rStyle w:val="Hyperlink"/>
            <w:rFonts w:ascii="Times New Roman" w:eastAsia="Times New Roman" w:hAnsi="Times New Roman" w:cs="Times New Roman"/>
            <w:sz w:val="24"/>
            <w:szCs w:val="24"/>
          </w:rPr>
          <w:t>https://www.researchgate.net/profile/Jan_Looy/publication/249335307_The_potential_of_digital_games_for_empowerment_of_groups_at_risk_of_social_and_economic_exclusion_evidence_and_opportunity_for_policy1_Report_commissioned_by_the_European_Commission_and_prepared_by_th/links/0f317533ea116dd573000000.pdf</w:t>
        </w:r>
      </w:hyperlink>
      <w:r>
        <w:rPr>
          <w:rFonts w:ascii="Times New Roman" w:eastAsia="Times New Roman" w:hAnsi="Times New Roman" w:cs="Times New Roman"/>
          <w:sz w:val="24"/>
          <w:szCs w:val="24"/>
        </w:rPr>
        <w:t>; last accessed 06.02.2019.</w:t>
      </w:r>
    </w:p>
    <w:p w14:paraId="20714091" w14:textId="260E8B81" w:rsidR="004C60D6" w:rsidRPr="00DB0EB3" w:rsidRDefault="004C60D6"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Chang, C. (2010). Internet safety survey:</w:t>
      </w:r>
      <w:r w:rsidR="00D07D2C" w:rsidRPr="00DB0EB3">
        <w:rPr>
          <w:rFonts w:ascii="Times New Roman" w:hAnsi="Times New Roman" w:cs="Times New Roman"/>
          <w:color w:val="222222"/>
          <w:sz w:val="24"/>
          <w:szCs w:val="24"/>
          <w:shd w:val="clear" w:color="auto" w:fill="FFFFFF"/>
        </w:rPr>
        <w:t xml:space="preserve"> Who will protect the children?</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Berkeley technology Law journal</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25</w:t>
      </w:r>
      <w:r w:rsidRPr="00DB0EB3">
        <w:rPr>
          <w:rFonts w:ascii="Times New Roman" w:hAnsi="Times New Roman" w:cs="Times New Roman"/>
          <w:color w:val="222222"/>
          <w:sz w:val="24"/>
          <w:szCs w:val="24"/>
          <w:shd w:val="clear" w:color="auto" w:fill="FFFFFF"/>
        </w:rPr>
        <w:t>(1), 501-527.</w:t>
      </w:r>
    </w:p>
    <w:p w14:paraId="33C6CB13" w14:textId="77777777" w:rsidR="000D4AA9" w:rsidRPr="00DB0EB3" w:rsidRDefault="000D4AA9"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Cremin, H., &amp; Bevington, T. (2017). </w:t>
      </w:r>
      <w:r w:rsidRPr="00DB0EB3">
        <w:rPr>
          <w:rFonts w:ascii="Times New Roman" w:hAnsi="Times New Roman" w:cs="Times New Roman"/>
          <w:i/>
          <w:iCs/>
          <w:color w:val="222222"/>
          <w:sz w:val="24"/>
          <w:szCs w:val="24"/>
          <w:shd w:val="clear" w:color="auto" w:fill="FFFFFF"/>
        </w:rPr>
        <w:t>Positive Peace in Schools: Tackling conflict and creating a culture of peace in the classroom</w:t>
      </w:r>
      <w:r w:rsidRPr="00DB0EB3">
        <w:rPr>
          <w:rFonts w:ascii="Times New Roman" w:hAnsi="Times New Roman" w:cs="Times New Roman"/>
          <w:color w:val="222222"/>
          <w:sz w:val="24"/>
          <w:szCs w:val="24"/>
          <w:shd w:val="clear" w:color="auto" w:fill="FFFFFF"/>
        </w:rPr>
        <w:t>. Routledge.</w:t>
      </w:r>
    </w:p>
    <w:p w14:paraId="6C696DEB" w14:textId="77777777" w:rsidR="002A3243" w:rsidRPr="00DB0EB3" w:rsidRDefault="00AB1DD1" w:rsidP="00934C66">
      <w:pPr>
        <w:autoSpaceDE w:val="0"/>
        <w:spacing w:after="0" w:line="240" w:lineRule="auto"/>
        <w:ind w:left="360" w:hanging="360"/>
        <w:jc w:val="both"/>
        <w:rPr>
          <w:rFonts w:ascii="Times New Roman" w:hAnsi="Times New Roman" w:cs="Times New Roman"/>
          <w:color w:val="222222"/>
          <w:sz w:val="24"/>
          <w:szCs w:val="24"/>
        </w:rPr>
      </w:pPr>
      <w:r w:rsidRPr="00DB0EB3">
        <w:rPr>
          <w:rFonts w:ascii="Times New Roman" w:hAnsi="Times New Roman" w:cs="Times New Roman"/>
          <w:color w:val="222222"/>
          <w:sz w:val="24"/>
          <w:szCs w:val="24"/>
          <w:shd w:val="clear" w:color="auto" w:fill="FFFFFF"/>
        </w:rPr>
        <w:t>Delpechitre, D., Black, H.</w:t>
      </w:r>
      <w:r w:rsidR="002A3243" w:rsidRPr="00DB0EB3">
        <w:rPr>
          <w:rFonts w:ascii="Times New Roman" w:hAnsi="Times New Roman" w:cs="Times New Roman"/>
          <w:color w:val="222222"/>
          <w:sz w:val="24"/>
          <w:szCs w:val="24"/>
          <w:shd w:val="clear" w:color="auto" w:fill="FFFFFF"/>
        </w:rPr>
        <w:t>G., &amp; Farrish, J. (2018). The dark side of technology: examining the impact of technology overload on salespeople. </w:t>
      </w:r>
      <w:r w:rsidR="002A3243" w:rsidRPr="00DB0EB3">
        <w:rPr>
          <w:rFonts w:ascii="Times New Roman" w:hAnsi="Times New Roman" w:cs="Times New Roman"/>
          <w:i/>
          <w:iCs/>
          <w:color w:val="222222"/>
          <w:sz w:val="24"/>
          <w:szCs w:val="24"/>
          <w:shd w:val="clear" w:color="auto" w:fill="FFFFFF"/>
        </w:rPr>
        <w:t>Journal of Business &amp; Industrial Marketing</w:t>
      </w:r>
      <w:r w:rsidR="002A3243" w:rsidRPr="00DB0EB3">
        <w:rPr>
          <w:rFonts w:ascii="Times New Roman" w:hAnsi="Times New Roman" w:cs="Times New Roman"/>
          <w:color w:val="222222"/>
          <w:sz w:val="24"/>
          <w:szCs w:val="24"/>
          <w:shd w:val="clear" w:color="auto" w:fill="FFFFFF"/>
        </w:rPr>
        <w:t xml:space="preserve">. </w:t>
      </w:r>
      <w:r w:rsidRPr="00DB0EB3">
        <w:rPr>
          <w:rFonts w:ascii="Times New Roman" w:hAnsi="Times New Roman" w:cs="Times New Roman"/>
          <w:color w:val="222222"/>
          <w:sz w:val="24"/>
          <w:szCs w:val="24"/>
          <w:shd w:val="clear" w:color="auto" w:fill="FFFFFF"/>
        </w:rPr>
        <w:t xml:space="preserve">Available at: </w:t>
      </w:r>
      <w:hyperlink r:id="rId8" w:history="1">
        <w:r w:rsidR="002A3243" w:rsidRPr="00DB0EB3">
          <w:rPr>
            <w:rStyle w:val="Hyperlink"/>
            <w:rFonts w:ascii="Times New Roman" w:hAnsi="Times New Roman" w:cs="Times New Roman"/>
            <w:sz w:val="24"/>
            <w:szCs w:val="24"/>
            <w:shd w:val="clear" w:color="auto" w:fill="FFFFFF"/>
          </w:rPr>
          <w:t>https://doi.org/10.1108/JBIM-03-2017-0057</w:t>
        </w:r>
      </w:hyperlink>
      <w:r w:rsidR="002A3243" w:rsidRPr="00DB0EB3">
        <w:rPr>
          <w:rFonts w:ascii="Times New Roman" w:hAnsi="Times New Roman" w:cs="Times New Roman"/>
          <w:color w:val="222222"/>
          <w:sz w:val="24"/>
          <w:szCs w:val="24"/>
        </w:rPr>
        <w:t xml:space="preserve">; last accessed </w:t>
      </w:r>
      <w:r w:rsidRPr="00DB0EB3">
        <w:rPr>
          <w:rFonts w:ascii="Times New Roman" w:hAnsi="Times New Roman" w:cs="Times New Roman"/>
          <w:color w:val="222222"/>
          <w:sz w:val="24"/>
          <w:szCs w:val="24"/>
        </w:rPr>
        <w:t>on 01.08</w:t>
      </w:r>
      <w:r w:rsidR="002A3243" w:rsidRPr="00DB0EB3">
        <w:rPr>
          <w:rFonts w:ascii="Times New Roman" w:hAnsi="Times New Roman" w:cs="Times New Roman"/>
          <w:color w:val="222222"/>
          <w:sz w:val="24"/>
          <w:szCs w:val="24"/>
        </w:rPr>
        <w:t>.2019.</w:t>
      </w:r>
    </w:p>
    <w:p w14:paraId="23AABE4B" w14:textId="046FB237" w:rsidR="005C50F1"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Dooley, J.</w:t>
      </w:r>
      <w:r w:rsidR="005C50F1" w:rsidRPr="00DB0EB3">
        <w:rPr>
          <w:rFonts w:ascii="Times New Roman" w:hAnsi="Times New Roman" w:cs="Times New Roman"/>
          <w:color w:val="222222"/>
          <w:sz w:val="24"/>
          <w:szCs w:val="24"/>
          <w:shd w:val="clear" w:color="auto" w:fill="FFFFFF"/>
        </w:rPr>
        <w:t>J., Pyżalski, J., &amp; Cross, D. (2009). Cyberbullying versus face-to-face bullying: A theoretical and conceptual review. </w:t>
      </w:r>
      <w:r w:rsidR="005C50F1" w:rsidRPr="00DB0EB3">
        <w:rPr>
          <w:rFonts w:ascii="Times New Roman" w:hAnsi="Times New Roman" w:cs="Times New Roman"/>
          <w:i/>
          <w:iCs/>
          <w:color w:val="222222"/>
          <w:sz w:val="24"/>
          <w:szCs w:val="24"/>
          <w:shd w:val="clear" w:color="auto" w:fill="FFFFFF"/>
        </w:rPr>
        <w:t>Zeitschrift für Psychologie/Journal of Psychology</w:t>
      </w:r>
      <w:r w:rsidR="005C50F1" w:rsidRPr="00DB0EB3">
        <w:rPr>
          <w:rFonts w:ascii="Times New Roman" w:hAnsi="Times New Roman" w:cs="Times New Roman"/>
          <w:color w:val="222222"/>
          <w:sz w:val="24"/>
          <w:szCs w:val="24"/>
          <w:shd w:val="clear" w:color="auto" w:fill="FFFFFF"/>
        </w:rPr>
        <w:t>, </w:t>
      </w:r>
      <w:r w:rsidR="005C50F1" w:rsidRPr="00DB0EB3">
        <w:rPr>
          <w:rFonts w:ascii="Times New Roman" w:hAnsi="Times New Roman" w:cs="Times New Roman"/>
          <w:i/>
          <w:iCs/>
          <w:color w:val="222222"/>
          <w:sz w:val="24"/>
          <w:szCs w:val="24"/>
          <w:shd w:val="clear" w:color="auto" w:fill="FFFFFF"/>
        </w:rPr>
        <w:t>217</w:t>
      </w:r>
      <w:r w:rsidR="005C50F1" w:rsidRPr="00DB0EB3">
        <w:rPr>
          <w:rFonts w:ascii="Times New Roman" w:hAnsi="Times New Roman" w:cs="Times New Roman"/>
          <w:color w:val="222222"/>
          <w:sz w:val="24"/>
          <w:szCs w:val="24"/>
          <w:shd w:val="clear" w:color="auto" w:fill="FFFFFF"/>
        </w:rPr>
        <w:t>(4), 182-188.</w:t>
      </w:r>
    </w:p>
    <w:p w14:paraId="685308B4" w14:textId="717B0BF7" w:rsidR="001C693D"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Elhai, J.D., Levine, J.C., Dvorak, R.D., &amp; Hall, B.</w:t>
      </w:r>
      <w:r w:rsidR="001C693D" w:rsidRPr="00DB0EB3">
        <w:rPr>
          <w:rFonts w:ascii="Times New Roman" w:hAnsi="Times New Roman" w:cs="Times New Roman"/>
          <w:color w:val="222222"/>
          <w:sz w:val="24"/>
          <w:szCs w:val="24"/>
          <w:shd w:val="clear" w:color="auto" w:fill="FFFFFF"/>
        </w:rPr>
        <w:t>J. (2016). Fear of missing out, need for touch, anxiety and depression are related to problematic smartphone use. </w:t>
      </w:r>
      <w:r w:rsidR="001C693D" w:rsidRPr="00DB0EB3">
        <w:rPr>
          <w:rFonts w:ascii="Times New Roman" w:hAnsi="Times New Roman" w:cs="Times New Roman"/>
          <w:i/>
          <w:iCs/>
          <w:color w:val="222222"/>
          <w:sz w:val="24"/>
          <w:szCs w:val="24"/>
          <w:shd w:val="clear" w:color="auto" w:fill="FFFFFF"/>
        </w:rPr>
        <w:t>Computers in Human Behavior</w:t>
      </w:r>
      <w:r w:rsidR="001C693D" w:rsidRPr="00DB0EB3">
        <w:rPr>
          <w:rFonts w:ascii="Times New Roman" w:hAnsi="Times New Roman" w:cs="Times New Roman"/>
          <w:color w:val="222222"/>
          <w:sz w:val="24"/>
          <w:szCs w:val="24"/>
          <w:shd w:val="clear" w:color="auto" w:fill="FFFFFF"/>
        </w:rPr>
        <w:t>, </w:t>
      </w:r>
      <w:r w:rsidR="001C693D" w:rsidRPr="00DB0EB3">
        <w:rPr>
          <w:rFonts w:ascii="Times New Roman" w:hAnsi="Times New Roman" w:cs="Times New Roman"/>
          <w:i/>
          <w:iCs/>
          <w:color w:val="222222"/>
          <w:sz w:val="24"/>
          <w:szCs w:val="24"/>
          <w:shd w:val="clear" w:color="auto" w:fill="FFFFFF"/>
        </w:rPr>
        <w:t>63</w:t>
      </w:r>
      <w:r w:rsidR="001C693D" w:rsidRPr="00DB0EB3">
        <w:rPr>
          <w:rFonts w:ascii="Times New Roman" w:hAnsi="Times New Roman" w:cs="Times New Roman"/>
          <w:color w:val="222222"/>
          <w:sz w:val="24"/>
          <w:szCs w:val="24"/>
          <w:shd w:val="clear" w:color="auto" w:fill="FFFFFF"/>
        </w:rPr>
        <w:t>, 509-516.</w:t>
      </w:r>
    </w:p>
    <w:p w14:paraId="5481C9D7" w14:textId="1DDF0F67" w:rsidR="00953139" w:rsidRPr="00DB0EB3" w:rsidRDefault="00953139"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 xml:space="preserve">Gainsbury, </w:t>
      </w:r>
      <w:r w:rsidR="00AB1DD1" w:rsidRPr="00DB0EB3">
        <w:rPr>
          <w:rFonts w:ascii="Times New Roman" w:hAnsi="Times New Roman" w:cs="Times New Roman"/>
          <w:color w:val="222222"/>
          <w:sz w:val="24"/>
          <w:szCs w:val="24"/>
          <w:shd w:val="clear" w:color="auto" w:fill="FFFFFF"/>
        </w:rPr>
        <w:t>M.S., Hing, N., Delfabbro, P.H., &amp; King, D.</w:t>
      </w:r>
      <w:r w:rsidRPr="00DB0EB3">
        <w:rPr>
          <w:rFonts w:ascii="Times New Roman" w:hAnsi="Times New Roman" w:cs="Times New Roman"/>
          <w:color w:val="222222"/>
          <w:sz w:val="24"/>
          <w:szCs w:val="24"/>
          <w:shd w:val="clear" w:color="auto" w:fill="FFFFFF"/>
        </w:rPr>
        <w:t>L. (2014). A taxonomy of gambling and casino games via social media and online technologies. </w:t>
      </w:r>
      <w:r w:rsidRPr="00DB0EB3">
        <w:rPr>
          <w:rFonts w:ascii="Times New Roman" w:hAnsi="Times New Roman" w:cs="Times New Roman"/>
          <w:i/>
          <w:iCs/>
          <w:color w:val="222222"/>
          <w:sz w:val="24"/>
          <w:szCs w:val="24"/>
          <w:shd w:val="clear" w:color="auto" w:fill="FFFFFF"/>
        </w:rPr>
        <w:t>International Gambling Studies</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14</w:t>
      </w:r>
      <w:r w:rsidRPr="00DB0EB3">
        <w:rPr>
          <w:rFonts w:ascii="Times New Roman" w:hAnsi="Times New Roman" w:cs="Times New Roman"/>
          <w:color w:val="222222"/>
          <w:sz w:val="24"/>
          <w:szCs w:val="24"/>
          <w:shd w:val="clear" w:color="auto" w:fill="FFFFFF"/>
        </w:rPr>
        <w:t>(2), 196-213.</w:t>
      </w:r>
    </w:p>
    <w:p w14:paraId="12291EE4" w14:textId="0513AD53" w:rsidR="003F110C"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García-Castilla, F.</w:t>
      </w:r>
      <w:r w:rsidR="003F110C" w:rsidRPr="00DB0EB3">
        <w:rPr>
          <w:rFonts w:ascii="Times New Roman" w:hAnsi="Times New Roman" w:cs="Times New Roman"/>
          <w:color w:val="222222"/>
          <w:sz w:val="24"/>
          <w:szCs w:val="24"/>
          <w:shd w:val="clear" w:color="auto" w:fill="FFFFFF"/>
        </w:rPr>
        <w:t>J., De-Juanas Oliva, Á., Vírseda-Sanz, E., &amp; Páez Gallego, J. (2018). Educational potential of e-social work: social work training in Spain. </w:t>
      </w:r>
      <w:r w:rsidR="003F110C" w:rsidRPr="00DB0EB3">
        <w:rPr>
          <w:rFonts w:ascii="Times New Roman" w:hAnsi="Times New Roman" w:cs="Times New Roman"/>
          <w:i/>
          <w:iCs/>
          <w:color w:val="222222"/>
          <w:sz w:val="24"/>
          <w:szCs w:val="24"/>
          <w:shd w:val="clear" w:color="auto" w:fill="FFFFFF"/>
        </w:rPr>
        <w:t>European Journal of Social Work</w:t>
      </w:r>
      <w:r w:rsidR="003F110C" w:rsidRPr="00DB0EB3">
        <w:rPr>
          <w:rFonts w:ascii="Times New Roman" w:hAnsi="Times New Roman" w:cs="Times New Roman"/>
          <w:color w:val="222222"/>
          <w:sz w:val="24"/>
          <w:szCs w:val="24"/>
          <w:shd w:val="clear" w:color="auto" w:fill="FFFFFF"/>
        </w:rPr>
        <w:t>, 1-11.</w:t>
      </w:r>
    </w:p>
    <w:p w14:paraId="4E92C5E0" w14:textId="22954AA9" w:rsidR="007C5316" w:rsidRDefault="00AB1DD1" w:rsidP="00934C66">
      <w:pPr>
        <w:autoSpaceDE w:val="0"/>
        <w:spacing w:after="0" w:line="240" w:lineRule="auto"/>
        <w:ind w:left="360" w:hanging="360"/>
        <w:jc w:val="both"/>
        <w:rPr>
          <w:rFonts w:ascii="Times New Roman" w:hAnsi="Times New Roman" w:cs="Times New Roman"/>
          <w:color w:val="141314"/>
          <w:sz w:val="24"/>
          <w:szCs w:val="24"/>
        </w:rPr>
      </w:pPr>
      <w:r w:rsidRPr="00DB0EB3">
        <w:rPr>
          <w:rFonts w:ascii="Times New Roman" w:hAnsi="Times New Roman" w:cs="Times New Roman"/>
          <w:color w:val="141314"/>
          <w:sz w:val="24"/>
          <w:szCs w:val="24"/>
        </w:rPr>
        <w:t>Griffiths, M.</w:t>
      </w:r>
      <w:r w:rsidR="00092EBB" w:rsidRPr="00DB0EB3">
        <w:rPr>
          <w:rFonts w:ascii="Times New Roman" w:hAnsi="Times New Roman" w:cs="Times New Roman"/>
          <w:color w:val="141314"/>
          <w:sz w:val="24"/>
          <w:szCs w:val="24"/>
        </w:rPr>
        <w:t xml:space="preserve">D. (2000). Internet addiction - </w:t>
      </w:r>
      <w:r w:rsidR="007C5316" w:rsidRPr="00DB0EB3">
        <w:rPr>
          <w:rFonts w:ascii="Times New Roman" w:hAnsi="Times New Roman" w:cs="Times New Roman"/>
          <w:color w:val="141314"/>
          <w:sz w:val="24"/>
          <w:szCs w:val="24"/>
        </w:rPr>
        <w:t xml:space="preserve">Time to be taken </w:t>
      </w:r>
      <w:proofErr w:type="gramStart"/>
      <w:r w:rsidR="007C5316" w:rsidRPr="00DB0EB3">
        <w:rPr>
          <w:rFonts w:ascii="Times New Roman" w:hAnsi="Times New Roman" w:cs="Times New Roman"/>
          <w:color w:val="141314"/>
          <w:sz w:val="24"/>
          <w:szCs w:val="24"/>
        </w:rPr>
        <w:t>seriously?</w:t>
      </w:r>
      <w:proofErr w:type="gramEnd"/>
      <w:r w:rsidR="007C5316" w:rsidRPr="00DB0EB3">
        <w:rPr>
          <w:rFonts w:ascii="Times New Roman" w:hAnsi="Times New Roman" w:cs="Times New Roman"/>
          <w:color w:val="141314"/>
          <w:sz w:val="24"/>
          <w:szCs w:val="24"/>
        </w:rPr>
        <w:t xml:space="preserve"> </w:t>
      </w:r>
      <w:r w:rsidR="007C5316" w:rsidRPr="00DB0EB3">
        <w:rPr>
          <w:rFonts w:ascii="Times New Roman" w:hAnsi="Times New Roman" w:cs="Times New Roman"/>
          <w:i/>
          <w:color w:val="141314"/>
          <w:sz w:val="24"/>
          <w:szCs w:val="24"/>
        </w:rPr>
        <w:t>Addiction Research</w:t>
      </w:r>
      <w:r w:rsidR="007C5316" w:rsidRPr="00DB0EB3">
        <w:rPr>
          <w:rFonts w:ascii="Times New Roman" w:hAnsi="Times New Roman" w:cs="Times New Roman"/>
          <w:color w:val="141314"/>
          <w:sz w:val="24"/>
          <w:szCs w:val="24"/>
        </w:rPr>
        <w:t>, 8, 413-418.</w:t>
      </w:r>
    </w:p>
    <w:p w14:paraId="014E1824" w14:textId="12C0ABB8" w:rsidR="00623652" w:rsidRPr="00623652" w:rsidRDefault="00623652" w:rsidP="00623652">
      <w:pPr>
        <w:spacing w:after="0" w:line="240" w:lineRule="auto"/>
        <w:ind w:left="360" w:hanging="360"/>
        <w:rPr>
          <w:rFonts w:ascii="Times New Roman" w:eastAsia="Times New Roman" w:hAnsi="Times New Roman" w:cs="Times New Roman"/>
          <w:sz w:val="24"/>
          <w:szCs w:val="24"/>
        </w:rPr>
      </w:pPr>
      <w:r w:rsidRPr="00623652">
        <w:rPr>
          <w:rFonts w:ascii="Times New Roman" w:eastAsia="Times New Roman" w:hAnsi="Times New Roman" w:cs="Times New Roman"/>
          <w:sz w:val="24"/>
          <w:szCs w:val="24"/>
        </w:rPr>
        <w:t xml:space="preserve">Hamm, M. P., </w:t>
      </w:r>
      <w:proofErr w:type="spellStart"/>
      <w:r w:rsidRPr="00623652">
        <w:rPr>
          <w:rFonts w:ascii="Times New Roman" w:eastAsia="Times New Roman" w:hAnsi="Times New Roman" w:cs="Times New Roman"/>
          <w:sz w:val="24"/>
          <w:szCs w:val="24"/>
        </w:rPr>
        <w:t>Shulhan</w:t>
      </w:r>
      <w:proofErr w:type="spellEnd"/>
      <w:r w:rsidRPr="00623652">
        <w:rPr>
          <w:rFonts w:ascii="Times New Roman" w:eastAsia="Times New Roman" w:hAnsi="Times New Roman" w:cs="Times New Roman"/>
          <w:sz w:val="24"/>
          <w:szCs w:val="24"/>
        </w:rPr>
        <w:t xml:space="preserve">, J., Williams, G., Milne, A., Scott, S. D., &amp; Hartling, L. (2014). A systematic review of the use and effectiveness of social media in child health. </w:t>
      </w:r>
      <w:r w:rsidRPr="00623652">
        <w:rPr>
          <w:rFonts w:ascii="Times New Roman" w:eastAsia="Times New Roman" w:hAnsi="Times New Roman" w:cs="Times New Roman"/>
          <w:i/>
          <w:iCs/>
          <w:sz w:val="24"/>
          <w:szCs w:val="24"/>
        </w:rPr>
        <w:t>BMC pediatrics</w:t>
      </w:r>
      <w:r w:rsidRPr="00623652">
        <w:rPr>
          <w:rFonts w:ascii="Times New Roman" w:eastAsia="Times New Roman" w:hAnsi="Times New Roman" w:cs="Times New Roman"/>
          <w:sz w:val="24"/>
          <w:szCs w:val="24"/>
        </w:rPr>
        <w:t xml:space="preserve">, </w:t>
      </w:r>
      <w:r w:rsidRPr="00623652">
        <w:rPr>
          <w:rFonts w:ascii="Times New Roman" w:eastAsia="Times New Roman" w:hAnsi="Times New Roman" w:cs="Times New Roman"/>
          <w:i/>
          <w:iCs/>
          <w:sz w:val="24"/>
          <w:szCs w:val="24"/>
        </w:rPr>
        <w:t>14</w:t>
      </w:r>
      <w:r w:rsidRPr="00623652">
        <w:rPr>
          <w:rFonts w:ascii="Times New Roman" w:eastAsia="Times New Roman" w:hAnsi="Times New Roman" w:cs="Times New Roman"/>
          <w:sz w:val="24"/>
          <w:szCs w:val="24"/>
        </w:rPr>
        <w:t>(1), 138.</w:t>
      </w:r>
      <w:r>
        <w:rPr>
          <w:rFonts w:ascii="Times New Roman" w:eastAsia="Times New Roman" w:hAnsi="Times New Roman" w:cs="Times New Roman"/>
          <w:sz w:val="24"/>
          <w:szCs w:val="24"/>
        </w:rPr>
        <w:t xml:space="preserve"> Available at: </w:t>
      </w:r>
      <w:hyperlink r:id="rId9" w:history="1">
        <w:r w:rsidRPr="00735CB7">
          <w:rPr>
            <w:rStyle w:val="Hyperlink"/>
            <w:rFonts w:ascii="Times New Roman" w:eastAsia="Times New Roman" w:hAnsi="Times New Roman" w:cs="Times New Roman"/>
            <w:sz w:val="24"/>
            <w:szCs w:val="24"/>
          </w:rPr>
          <w:t>https://bmcpediatr.biomedcentral.com/track/pdf/10.1186/1471-2431-14-138</w:t>
        </w:r>
      </w:hyperlink>
      <w:r>
        <w:rPr>
          <w:rFonts w:ascii="Times New Roman" w:eastAsia="Times New Roman" w:hAnsi="Times New Roman" w:cs="Times New Roman"/>
          <w:sz w:val="24"/>
          <w:szCs w:val="24"/>
        </w:rPr>
        <w:t>; last accessed 6.02.2019.</w:t>
      </w:r>
    </w:p>
    <w:p w14:paraId="6FBE134A" w14:textId="77777777" w:rsidR="007432D0" w:rsidRPr="00DB0EB3" w:rsidRDefault="007432D0"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lastRenderedPageBreak/>
        <w:t>Hart, C. (2018). </w:t>
      </w:r>
      <w:r w:rsidRPr="00DB0EB3">
        <w:rPr>
          <w:rFonts w:ascii="Times New Roman" w:hAnsi="Times New Roman" w:cs="Times New Roman"/>
          <w:i/>
          <w:iCs/>
          <w:color w:val="222222"/>
          <w:sz w:val="24"/>
          <w:szCs w:val="24"/>
          <w:shd w:val="clear" w:color="auto" w:fill="FFFFFF"/>
        </w:rPr>
        <w:t>Doing a Literature Review: Releasing the Research Imagination</w:t>
      </w:r>
      <w:r w:rsidRPr="00DB0EB3">
        <w:rPr>
          <w:rFonts w:ascii="Times New Roman" w:hAnsi="Times New Roman" w:cs="Times New Roman"/>
          <w:color w:val="222222"/>
          <w:sz w:val="24"/>
          <w:szCs w:val="24"/>
          <w:shd w:val="clear" w:color="auto" w:fill="FFFFFF"/>
        </w:rPr>
        <w:t>. Sage.</w:t>
      </w:r>
    </w:p>
    <w:p w14:paraId="69F6F3D1" w14:textId="0E5C9106" w:rsidR="001C693D"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Kim, J.</w:t>
      </w:r>
      <w:r w:rsidR="001C693D" w:rsidRPr="00DB0EB3">
        <w:rPr>
          <w:rFonts w:ascii="Times New Roman" w:hAnsi="Times New Roman" w:cs="Times New Roman"/>
          <w:color w:val="222222"/>
          <w:sz w:val="24"/>
          <w:szCs w:val="24"/>
          <w:shd w:val="clear" w:color="auto" w:fill="FFFFFF"/>
        </w:rPr>
        <w:t>H. (2017). Smartphone-mediated communication vs. face-to-face interaction: Two routes to social support and problematic use of smartphone</w:t>
      </w:r>
      <w:r w:rsidRPr="00DB0EB3">
        <w:rPr>
          <w:rFonts w:ascii="Times New Roman" w:hAnsi="Times New Roman" w:cs="Times New Roman"/>
          <w:color w:val="222222"/>
          <w:sz w:val="24"/>
          <w:szCs w:val="24"/>
          <w:shd w:val="clear" w:color="auto" w:fill="FFFFFF"/>
        </w:rPr>
        <w:t>s</w:t>
      </w:r>
      <w:r w:rsidR="001C693D" w:rsidRPr="00DB0EB3">
        <w:rPr>
          <w:rFonts w:ascii="Times New Roman" w:hAnsi="Times New Roman" w:cs="Times New Roman"/>
          <w:color w:val="222222"/>
          <w:sz w:val="24"/>
          <w:szCs w:val="24"/>
          <w:shd w:val="clear" w:color="auto" w:fill="FFFFFF"/>
        </w:rPr>
        <w:t>. </w:t>
      </w:r>
      <w:r w:rsidR="001C693D" w:rsidRPr="00DB0EB3">
        <w:rPr>
          <w:rFonts w:ascii="Times New Roman" w:hAnsi="Times New Roman" w:cs="Times New Roman"/>
          <w:i/>
          <w:iCs/>
          <w:color w:val="222222"/>
          <w:sz w:val="24"/>
          <w:szCs w:val="24"/>
          <w:shd w:val="clear" w:color="auto" w:fill="FFFFFF"/>
        </w:rPr>
        <w:t>Computers in Human Behavior</w:t>
      </w:r>
      <w:r w:rsidR="001C693D" w:rsidRPr="00DB0EB3">
        <w:rPr>
          <w:rFonts w:ascii="Times New Roman" w:hAnsi="Times New Roman" w:cs="Times New Roman"/>
          <w:color w:val="222222"/>
          <w:sz w:val="24"/>
          <w:szCs w:val="24"/>
          <w:shd w:val="clear" w:color="auto" w:fill="FFFFFF"/>
        </w:rPr>
        <w:t>, </w:t>
      </w:r>
      <w:r w:rsidR="001C693D" w:rsidRPr="00DB0EB3">
        <w:rPr>
          <w:rFonts w:ascii="Times New Roman" w:hAnsi="Times New Roman" w:cs="Times New Roman"/>
          <w:i/>
          <w:iCs/>
          <w:color w:val="222222"/>
          <w:sz w:val="24"/>
          <w:szCs w:val="24"/>
          <w:shd w:val="clear" w:color="auto" w:fill="FFFFFF"/>
        </w:rPr>
        <w:t>67</w:t>
      </w:r>
      <w:r w:rsidR="001C693D" w:rsidRPr="00DB0EB3">
        <w:rPr>
          <w:rFonts w:ascii="Times New Roman" w:hAnsi="Times New Roman" w:cs="Times New Roman"/>
          <w:color w:val="222222"/>
          <w:sz w:val="24"/>
          <w:szCs w:val="24"/>
          <w:shd w:val="clear" w:color="auto" w:fill="FFFFFF"/>
        </w:rPr>
        <w:t>, 282-291.</w:t>
      </w:r>
    </w:p>
    <w:p w14:paraId="41F49588" w14:textId="216B2326" w:rsidR="00516A01" w:rsidRPr="00DB0EB3" w:rsidRDefault="00516A01" w:rsidP="00934C66">
      <w:pPr>
        <w:pStyle w:val="NormalWeb"/>
        <w:shd w:val="clear" w:color="auto" w:fill="FFFFFF"/>
        <w:spacing w:before="0" w:beforeAutospacing="0" w:after="0" w:afterAutospacing="0"/>
        <w:ind w:left="360" w:hanging="360"/>
        <w:jc w:val="both"/>
        <w:rPr>
          <w:color w:val="434343"/>
        </w:rPr>
      </w:pPr>
      <w:r w:rsidRPr="00DB0EB3">
        <w:rPr>
          <w:color w:val="222222"/>
          <w:shd w:val="clear" w:color="auto" w:fill="FFFFFF"/>
        </w:rPr>
        <w:t>Livingstone, S., &amp; Haddon, L. (2008). Risky experiences for children online: Charting European research on children and the internet. </w:t>
      </w:r>
      <w:r w:rsidRPr="00DB0EB3">
        <w:rPr>
          <w:i/>
          <w:iCs/>
          <w:color w:val="222222"/>
          <w:shd w:val="clear" w:color="auto" w:fill="FFFFFF"/>
        </w:rPr>
        <w:t>Children &amp; society</w:t>
      </w:r>
      <w:r w:rsidRPr="00DB0EB3">
        <w:rPr>
          <w:color w:val="222222"/>
          <w:shd w:val="clear" w:color="auto" w:fill="FFFFFF"/>
        </w:rPr>
        <w:t>, </w:t>
      </w:r>
      <w:r w:rsidRPr="00DB0EB3">
        <w:rPr>
          <w:i/>
          <w:iCs/>
          <w:color w:val="222222"/>
          <w:shd w:val="clear" w:color="auto" w:fill="FFFFFF"/>
        </w:rPr>
        <w:t>22</w:t>
      </w:r>
      <w:r w:rsidRPr="00DB0EB3">
        <w:rPr>
          <w:color w:val="222222"/>
          <w:shd w:val="clear" w:color="auto" w:fill="FFFFFF"/>
        </w:rPr>
        <w:t>(4), 314-323.</w:t>
      </w:r>
      <w:r w:rsidRPr="00DB0EB3">
        <w:t xml:space="preserve"> </w:t>
      </w:r>
    </w:p>
    <w:p w14:paraId="5F195EDE" w14:textId="77777777" w:rsidR="00DE6B28" w:rsidRPr="00DB0EB3" w:rsidRDefault="00DE6B28"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Marzano, G., &amp; Lizut, J. (2019</w:t>
      </w:r>
      <w:r w:rsidR="00CC44BA" w:rsidRPr="00DB0EB3">
        <w:rPr>
          <w:rFonts w:ascii="Times New Roman" w:hAnsi="Times New Roman" w:cs="Times New Roman"/>
          <w:color w:val="222222"/>
          <w:sz w:val="24"/>
          <w:szCs w:val="24"/>
          <w:shd w:val="clear" w:color="auto" w:fill="FFFFFF"/>
        </w:rPr>
        <w:t>a</w:t>
      </w:r>
      <w:r w:rsidRPr="00DB0EB3">
        <w:rPr>
          <w:rFonts w:ascii="Times New Roman" w:hAnsi="Times New Roman" w:cs="Times New Roman"/>
          <w:color w:val="222222"/>
          <w:sz w:val="24"/>
          <w:szCs w:val="24"/>
          <w:shd w:val="clear" w:color="auto" w:fill="FFFFFF"/>
        </w:rPr>
        <w:t>).</w:t>
      </w:r>
      <w:r w:rsidR="007774CF" w:rsidRPr="00DB0EB3">
        <w:rPr>
          <w:rFonts w:ascii="Times New Roman" w:hAnsi="Times New Roman" w:cs="Times New Roman"/>
          <w:color w:val="222222"/>
          <w:sz w:val="24"/>
          <w:szCs w:val="24"/>
          <w:shd w:val="clear" w:color="auto" w:fill="FFFFFF"/>
        </w:rPr>
        <w:t xml:space="preserve"> </w:t>
      </w:r>
      <w:r w:rsidR="007774CF" w:rsidRPr="00DB0EB3">
        <w:rPr>
          <w:rFonts w:ascii="Times New Roman" w:hAnsi="Times New Roman" w:cs="Times New Roman"/>
          <w:i/>
          <w:color w:val="000000"/>
          <w:sz w:val="24"/>
          <w:szCs w:val="24"/>
          <w:shd w:val="clear" w:color="auto" w:fill="FFFFFF"/>
        </w:rPr>
        <w:t>Cyberbullying and the Critical Importance of Educational Resources for Prevention and Intervention</w:t>
      </w:r>
      <w:r w:rsidR="007774CF" w:rsidRPr="00DB0EB3">
        <w:rPr>
          <w:rFonts w:ascii="Times New Roman" w:hAnsi="Times New Roman" w:cs="Times New Roman"/>
          <w:color w:val="000000"/>
          <w:sz w:val="24"/>
          <w:szCs w:val="24"/>
          <w:shd w:val="clear" w:color="auto" w:fill="FFFFFF"/>
        </w:rPr>
        <w:t>, IGI-Global.</w:t>
      </w:r>
      <w:r w:rsidRPr="00DB0EB3">
        <w:rPr>
          <w:rFonts w:ascii="Times New Roman" w:hAnsi="Times New Roman" w:cs="Times New Roman"/>
          <w:color w:val="222222"/>
          <w:sz w:val="24"/>
          <w:szCs w:val="24"/>
          <w:shd w:val="clear" w:color="auto" w:fill="FFFFFF"/>
        </w:rPr>
        <w:t xml:space="preserve"> </w:t>
      </w:r>
    </w:p>
    <w:p w14:paraId="6B594A08" w14:textId="77777777" w:rsidR="00252FA8" w:rsidRPr="00DB0EB3" w:rsidRDefault="00252FA8" w:rsidP="00934C66">
      <w:pPr>
        <w:autoSpaceDE w:val="0"/>
        <w:spacing w:after="0" w:line="240" w:lineRule="auto"/>
        <w:ind w:left="360" w:hanging="360"/>
        <w:jc w:val="both"/>
        <w:rPr>
          <w:rFonts w:ascii="Times New Roman" w:hAnsi="Times New Roman"/>
          <w:sz w:val="24"/>
          <w:szCs w:val="24"/>
        </w:rPr>
      </w:pPr>
      <w:r w:rsidRPr="00603855">
        <w:rPr>
          <w:rFonts w:ascii="Times New Roman" w:hAnsi="Times New Roman" w:cs="Times New Roman"/>
          <w:color w:val="222222"/>
          <w:sz w:val="24"/>
          <w:szCs w:val="24"/>
          <w:shd w:val="clear" w:color="auto" w:fill="FFFFFF"/>
          <w:lang w:val="it-IT"/>
        </w:rPr>
        <w:t>Marzano, G., &amp; Lizut, J. (2019</w:t>
      </w:r>
      <w:r w:rsidR="00CC44BA" w:rsidRPr="00603855">
        <w:rPr>
          <w:rFonts w:ascii="Times New Roman" w:hAnsi="Times New Roman" w:cs="Times New Roman"/>
          <w:color w:val="222222"/>
          <w:sz w:val="24"/>
          <w:szCs w:val="24"/>
          <w:shd w:val="clear" w:color="auto" w:fill="FFFFFF"/>
          <w:lang w:val="it-IT"/>
        </w:rPr>
        <w:t>b</w:t>
      </w:r>
      <w:r w:rsidRPr="00603855">
        <w:rPr>
          <w:rFonts w:ascii="Times New Roman" w:hAnsi="Times New Roman" w:cs="Times New Roman"/>
          <w:color w:val="222222"/>
          <w:sz w:val="24"/>
          <w:szCs w:val="24"/>
          <w:shd w:val="clear" w:color="auto" w:fill="FFFFFF"/>
          <w:lang w:val="it-IT"/>
        </w:rPr>
        <w:t xml:space="preserve">). </w:t>
      </w:r>
      <w:r w:rsidRPr="00DB0EB3">
        <w:rPr>
          <w:rFonts w:ascii="Times New Roman" w:hAnsi="Times New Roman"/>
          <w:sz w:val="24"/>
          <w:szCs w:val="24"/>
        </w:rPr>
        <w:t xml:space="preserve">Topical issues on cyberbullying prevention, </w:t>
      </w:r>
      <w:r w:rsidRPr="00DB0EB3">
        <w:rPr>
          <w:rFonts w:ascii="Times New Roman" w:hAnsi="Times New Roman"/>
          <w:i/>
          <w:sz w:val="24"/>
          <w:szCs w:val="24"/>
        </w:rPr>
        <w:t>International Journal of Interactive Communication Systems and Technologies (IJICST)</w:t>
      </w:r>
      <w:r w:rsidRPr="00DB0EB3">
        <w:rPr>
          <w:rFonts w:ascii="Times New Roman" w:hAnsi="Times New Roman"/>
          <w:sz w:val="24"/>
          <w:szCs w:val="24"/>
        </w:rPr>
        <w:t>. (in p</w:t>
      </w:r>
      <w:r w:rsidR="00AB1DD1" w:rsidRPr="00DB0EB3">
        <w:rPr>
          <w:rFonts w:ascii="Times New Roman" w:hAnsi="Times New Roman"/>
          <w:sz w:val="24"/>
          <w:szCs w:val="24"/>
        </w:rPr>
        <w:t>ress</w:t>
      </w:r>
      <w:r w:rsidRPr="00DB0EB3">
        <w:rPr>
          <w:rFonts w:ascii="Times New Roman" w:hAnsi="Times New Roman"/>
          <w:sz w:val="24"/>
          <w:szCs w:val="24"/>
        </w:rPr>
        <w:t>)</w:t>
      </w:r>
      <w:r w:rsidR="00AB1DD1" w:rsidRPr="00DB0EB3">
        <w:rPr>
          <w:rFonts w:ascii="Times New Roman" w:hAnsi="Times New Roman"/>
          <w:sz w:val="24"/>
          <w:szCs w:val="24"/>
        </w:rPr>
        <w:t>.</w:t>
      </w:r>
    </w:p>
    <w:p w14:paraId="5B79F783" w14:textId="2087B7E0" w:rsidR="00252FA8"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McDaniel, B.T., Galovan, A.M., Cravens, J.</w:t>
      </w:r>
      <w:r w:rsidR="00252FA8" w:rsidRPr="00DB0EB3">
        <w:rPr>
          <w:rFonts w:ascii="Times New Roman" w:hAnsi="Times New Roman" w:cs="Times New Roman"/>
          <w:color w:val="222222"/>
          <w:sz w:val="24"/>
          <w:szCs w:val="24"/>
          <w:shd w:val="clear" w:color="auto" w:fill="FFFFFF"/>
        </w:rPr>
        <w:t>D., &amp; Drouin, M. (2018). “Technoferenc</w:t>
      </w:r>
      <w:r w:rsidRPr="00DB0EB3">
        <w:rPr>
          <w:rFonts w:ascii="Times New Roman" w:hAnsi="Times New Roman" w:cs="Times New Roman"/>
          <w:color w:val="222222"/>
          <w:sz w:val="24"/>
          <w:szCs w:val="24"/>
          <w:shd w:val="clear" w:color="auto" w:fill="FFFFFF"/>
        </w:rPr>
        <w:t>e” and implications for mothers’ and fathers’</w:t>
      </w:r>
      <w:r w:rsidR="00252FA8" w:rsidRPr="00DB0EB3">
        <w:rPr>
          <w:rFonts w:ascii="Times New Roman" w:hAnsi="Times New Roman" w:cs="Times New Roman"/>
          <w:color w:val="222222"/>
          <w:sz w:val="24"/>
          <w:szCs w:val="24"/>
          <w:shd w:val="clear" w:color="auto" w:fill="FFFFFF"/>
        </w:rPr>
        <w:t xml:space="preserve"> couple and co</w:t>
      </w:r>
      <w:r w:rsidRPr="00DB0EB3">
        <w:rPr>
          <w:rFonts w:ascii="Times New Roman" w:hAnsi="Times New Roman" w:cs="Times New Roman"/>
          <w:color w:val="222222"/>
          <w:sz w:val="24"/>
          <w:szCs w:val="24"/>
          <w:shd w:val="clear" w:color="auto" w:fill="FFFFFF"/>
        </w:rPr>
        <w:t>-</w:t>
      </w:r>
      <w:r w:rsidR="00252FA8" w:rsidRPr="00DB0EB3">
        <w:rPr>
          <w:rFonts w:ascii="Times New Roman" w:hAnsi="Times New Roman" w:cs="Times New Roman"/>
          <w:color w:val="222222"/>
          <w:sz w:val="24"/>
          <w:szCs w:val="24"/>
          <w:shd w:val="clear" w:color="auto" w:fill="FFFFFF"/>
        </w:rPr>
        <w:t>parenting relationship quality. </w:t>
      </w:r>
      <w:r w:rsidR="00252FA8" w:rsidRPr="00DB0EB3">
        <w:rPr>
          <w:rFonts w:ascii="Times New Roman" w:hAnsi="Times New Roman" w:cs="Times New Roman"/>
          <w:i/>
          <w:iCs/>
          <w:color w:val="222222"/>
          <w:sz w:val="24"/>
          <w:szCs w:val="24"/>
          <w:shd w:val="clear" w:color="auto" w:fill="FFFFFF"/>
        </w:rPr>
        <w:t>Computers in human behavior</w:t>
      </w:r>
      <w:r w:rsidR="00252FA8" w:rsidRPr="00DB0EB3">
        <w:rPr>
          <w:rFonts w:ascii="Times New Roman" w:hAnsi="Times New Roman" w:cs="Times New Roman"/>
          <w:color w:val="222222"/>
          <w:sz w:val="24"/>
          <w:szCs w:val="24"/>
          <w:shd w:val="clear" w:color="auto" w:fill="FFFFFF"/>
        </w:rPr>
        <w:t>, </w:t>
      </w:r>
      <w:r w:rsidR="00252FA8" w:rsidRPr="00DB0EB3">
        <w:rPr>
          <w:rFonts w:ascii="Times New Roman" w:hAnsi="Times New Roman" w:cs="Times New Roman"/>
          <w:i/>
          <w:iCs/>
          <w:color w:val="222222"/>
          <w:sz w:val="24"/>
          <w:szCs w:val="24"/>
          <w:shd w:val="clear" w:color="auto" w:fill="FFFFFF"/>
        </w:rPr>
        <w:t>80</w:t>
      </w:r>
      <w:r w:rsidR="00252FA8" w:rsidRPr="00DB0EB3">
        <w:rPr>
          <w:rFonts w:ascii="Times New Roman" w:hAnsi="Times New Roman" w:cs="Times New Roman"/>
          <w:color w:val="222222"/>
          <w:sz w:val="24"/>
          <w:szCs w:val="24"/>
          <w:shd w:val="clear" w:color="auto" w:fill="FFFFFF"/>
        </w:rPr>
        <w:t>, 303-313.</w:t>
      </w:r>
    </w:p>
    <w:p w14:paraId="711937ED" w14:textId="21EE79C9" w:rsidR="00026CC9" w:rsidRPr="00DB0EB3" w:rsidRDefault="00026CC9" w:rsidP="00934C66">
      <w:pPr>
        <w:spacing w:after="0" w:line="240" w:lineRule="auto"/>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McDonald, S., Fineran, S., Constable, R., &amp; Moriarty, A. (2006). Interpersonal Violence in sc</w:t>
      </w:r>
      <w:r w:rsidR="00AB1DD1" w:rsidRPr="00DB0EB3">
        <w:rPr>
          <w:rFonts w:ascii="Times New Roman" w:hAnsi="Times New Roman" w:cs="Times New Roman"/>
          <w:color w:val="222222"/>
          <w:sz w:val="24"/>
          <w:szCs w:val="24"/>
          <w:shd w:val="clear" w:color="auto" w:fill="FFFFFF"/>
        </w:rPr>
        <w:t>h</w:t>
      </w:r>
      <w:r w:rsidRPr="00DB0EB3">
        <w:rPr>
          <w:rFonts w:ascii="Times New Roman" w:hAnsi="Times New Roman" w:cs="Times New Roman"/>
          <w:color w:val="222222"/>
          <w:sz w:val="24"/>
          <w:szCs w:val="24"/>
          <w:shd w:val="clear" w:color="auto" w:fill="FFFFFF"/>
        </w:rPr>
        <w:t xml:space="preserve">ools: developing safe and responsive school communities. In </w:t>
      </w:r>
      <w:r w:rsidR="00AB1DD1" w:rsidRPr="00DB0EB3">
        <w:rPr>
          <w:rFonts w:ascii="Times New Roman" w:hAnsi="Times New Roman" w:cs="Times New Roman"/>
          <w:color w:val="222222"/>
          <w:sz w:val="24"/>
          <w:szCs w:val="24"/>
          <w:shd w:val="clear" w:color="auto" w:fill="FFFFFF"/>
        </w:rPr>
        <w:t>Constable, R.</w:t>
      </w:r>
      <w:r w:rsidRPr="00DB0EB3">
        <w:rPr>
          <w:rFonts w:ascii="Times New Roman" w:hAnsi="Times New Roman" w:cs="Times New Roman"/>
          <w:color w:val="222222"/>
          <w:sz w:val="24"/>
          <w:szCs w:val="24"/>
          <w:shd w:val="clear" w:color="auto" w:fill="FFFFFF"/>
        </w:rPr>
        <w:t>T., McDon</w:t>
      </w:r>
      <w:r w:rsidR="00AB1DD1" w:rsidRPr="00DB0EB3">
        <w:rPr>
          <w:rFonts w:ascii="Times New Roman" w:hAnsi="Times New Roman" w:cs="Times New Roman"/>
          <w:color w:val="222222"/>
          <w:sz w:val="24"/>
          <w:szCs w:val="24"/>
          <w:shd w:val="clear" w:color="auto" w:fill="FFFFFF"/>
        </w:rPr>
        <w:t>ald, S., &amp; Flynn, J.</w:t>
      </w:r>
      <w:r w:rsidRPr="00DB0EB3">
        <w:rPr>
          <w:rFonts w:ascii="Times New Roman" w:hAnsi="Times New Roman" w:cs="Times New Roman"/>
          <w:color w:val="222222"/>
          <w:sz w:val="24"/>
          <w:szCs w:val="24"/>
          <w:shd w:val="clear" w:color="auto" w:fill="FFFFFF"/>
        </w:rPr>
        <w:t xml:space="preserve">P. (Eds.) </w:t>
      </w:r>
      <w:r w:rsidRPr="00DB0EB3">
        <w:rPr>
          <w:rFonts w:ascii="Times New Roman" w:hAnsi="Times New Roman" w:cs="Times New Roman"/>
          <w:i/>
          <w:iCs/>
          <w:color w:val="222222"/>
          <w:sz w:val="24"/>
          <w:szCs w:val="24"/>
          <w:shd w:val="clear" w:color="auto" w:fill="FFFFFF"/>
        </w:rPr>
        <w:t>School social work: Practice, policy, and research perspectives</w:t>
      </w:r>
      <w:r w:rsidRPr="00DB0EB3">
        <w:rPr>
          <w:rFonts w:ascii="Times New Roman" w:hAnsi="Times New Roman" w:cs="Times New Roman"/>
          <w:color w:val="222222"/>
          <w:sz w:val="24"/>
          <w:szCs w:val="24"/>
          <w:shd w:val="clear" w:color="auto" w:fill="FFFFFF"/>
        </w:rPr>
        <w:t>. Lyceum Books Inc., 618-646.</w:t>
      </w:r>
    </w:p>
    <w:p w14:paraId="6F83690B" w14:textId="30CE23FA" w:rsidR="00252FA8"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Meredith, J.</w:t>
      </w:r>
      <w:r w:rsidR="00252FA8" w:rsidRPr="00DB0EB3">
        <w:rPr>
          <w:rFonts w:ascii="Times New Roman" w:hAnsi="Times New Roman" w:cs="Times New Roman"/>
          <w:color w:val="222222"/>
          <w:sz w:val="24"/>
          <w:szCs w:val="24"/>
          <w:shd w:val="clear" w:color="auto" w:fill="FFFFFF"/>
        </w:rPr>
        <w:t>P. (2010). Combating cyberbullying: Emphasizing education over criminalization. </w:t>
      </w:r>
      <w:r w:rsidR="00252FA8" w:rsidRPr="00DB0EB3">
        <w:rPr>
          <w:rFonts w:ascii="Times New Roman" w:hAnsi="Times New Roman" w:cs="Times New Roman"/>
          <w:i/>
          <w:iCs/>
          <w:color w:val="222222"/>
          <w:sz w:val="24"/>
          <w:szCs w:val="24"/>
          <w:shd w:val="clear" w:color="auto" w:fill="FFFFFF"/>
        </w:rPr>
        <w:t>Fed. Comm. LJ</w:t>
      </w:r>
      <w:r w:rsidR="00252FA8" w:rsidRPr="00DB0EB3">
        <w:rPr>
          <w:rFonts w:ascii="Times New Roman" w:hAnsi="Times New Roman" w:cs="Times New Roman"/>
          <w:color w:val="222222"/>
          <w:sz w:val="24"/>
          <w:szCs w:val="24"/>
          <w:shd w:val="clear" w:color="auto" w:fill="FFFFFF"/>
        </w:rPr>
        <w:t>, </w:t>
      </w:r>
      <w:r w:rsidR="00252FA8" w:rsidRPr="00DB0EB3">
        <w:rPr>
          <w:rFonts w:ascii="Times New Roman" w:hAnsi="Times New Roman" w:cs="Times New Roman"/>
          <w:i/>
          <w:iCs/>
          <w:color w:val="222222"/>
          <w:sz w:val="24"/>
          <w:szCs w:val="24"/>
          <w:shd w:val="clear" w:color="auto" w:fill="FFFFFF"/>
        </w:rPr>
        <w:t>63</w:t>
      </w:r>
      <w:r w:rsidR="00252FA8" w:rsidRPr="00DB0EB3">
        <w:rPr>
          <w:rFonts w:ascii="Times New Roman" w:hAnsi="Times New Roman" w:cs="Times New Roman"/>
          <w:color w:val="222222"/>
          <w:sz w:val="24"/>
          <w:szCs w:val="24"/>
          <w:shd w:val="clear" w:color="auto" w:fill="FFFFFF"/>
        </w:rPr>
        <w:t>, 311-340.</w:t>
      </w:r>
    </w:p>
    <w:p w14:paraId="1F61C535" w14:textId="4727696A" w:rsidR="007C5316" w:rsidRPr="00DB0EB3" w:rsidRDefault="007C5316"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Monaghan, S., Derevensky, J., &amp; Sklar, A. (2008). Impact of gambling advertisements and marketing on children and adolescents: Policy recommendations to minimise harm. </w:t>
      </w:r>
      <w:r w:rsidRPr="00DB0EB3">
        <w:rPr>
          <w:rFonts w:ascii="Times New Roman" w:hAnsi="Times New Roman" w:cs="Times New Roman"/>
          <w:i/>
          <w:iCs/>
          <w:color w:val="222222"/>
          <w:sz w:val="24"/>
          <w:szCs w:val="24"/>
          <w:shd w:val="clear" w:color="auto" w:fill="FFFFFF"/>
        </w:rPr>
        <w:t>Journal of gambling issues</w:t>
      </w:r>
      <w:r w:rsidRPr="00DB0EB3">
        <w:rPr>
          <w:rFonts w:ascii="Times New Roman" w:hAnsi="Times New Roman" w:cs="Times New Roman"/>
          <w:color w:val="222222"/>
          <w:sz w:val="24"/>
          <w:szCs w:val="24"/>
          <w:shd w:val="clear" w:color="auto" w:fill="FFFFFF"/>
        </w:rPr>
        <w:t>, (22), 252-274.</w:t>
      </w:r>
    </w:p>
    <w:p w14:paraId="04D73FA0" w14:textId="77777777" w:rsidR="00252FA8"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Nelson, J.L., Palonsky, S.B., &amp; McCarthy, M.</w:t>
      </w:r>
      <w:r w:rsidR="00252FA8" w:rsidRPr="00DB0EB3">
        <w:rPr>
          <w:rFonts w:ascii="Times New Roman" w:hAnsi="Times New Roman" w:cs="Times New Roman"/>
          <w:color w:val="222222"/>
          <w:sz w:val="24"/>
          <w:szCs w:val="24"/>
          <w:shd w:val="clear" w:color="auto" w:fill="FFFFFF"/>
        </w:rPr>
        <w:t>R. (2017). </w:t>
      </w:r>
      <w:r w:rsidR="00252FA8" w:rsidRPr="00DB0EB3">
        <w:rPr>
          <w:rFonts w:ascii="Times New Roman" w:hAnsi="Times New Roman" w:cs="Times New Roman"/>
          <w:i/>
          <w:iCs/>
          <w:color w:val="222222"/>
          <w:sz w:val="24"/>
          <w:szCs w:val="24"/>
          <w:shd w:val="clear" w:color="auto" w:fill="FFFFFF"/>
        </w:rPr>
        <w:t>Critical issues in education: Dialogues and dialectics</w:t>
      </w:r>
      <w:r w:rsidR="00252FA8" w:rsidRPr="00DB0EB3">
        <w:rPr>
          <w:rFonts w:ascii="Times New Roman" w:hAnsi="Times New Roman" w:cs="Times New Roman"/>
          <w:color w:val="222222"/>
          <w:sz w:val="24"/>
          <w:szCs w:val="24"/>
          <w:shd w:val="clear" w:color="auto" w:fill="FFFFFF"/>
        </w:rPr>
        <w:t>. Waveland Press.</w:t>
      </w:r>
    </w:p>
    <w:p w14:paraId="50B08789" w14:textId="75ABE365" w:rsidR="003F110C" w:rsidRPr="00DB0EB3" w:rsidRDefault="003F110C" w:rsidP="00934C66">
      <w:pPr>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DB0EB3">
        <w:rPr>
          <w:rFonts w:ascii="Times New Roman" w:hAnsi="Times New Roman" w:cs="Times New Roman"/>
          <w:color w:val="000000"/>
          <w:sz w:val="24"/>
          <w:szCs w:val="24"/>
        </w:rPr>
        <w:t>Rafferty, J., &amp; Waldman</w:t>
      </w:r>
      <w:r w:rsidRPr="00DB0EB3">
        <w:rPr>
          <w:rFonts w:ascii="Times New Roman" w:hAnsi="Times New Roman" w:cs="Times New Roman"/>
          <w:color w:val="000000" w:themeColor="text1"/>
          <w:sz w:val="24"/>
          <w:szCs w:val="24"/>
        </w:rPr>
        <w:t xml:space="preserve">, J. (2006). Fit </w:t>
      </w:r>
      <w:r w:rsidRPr="00DB0EB3">
        <w:rPr>
          <w:rFonts w:ascii="Times New Roman" w:hAnsi="Times New Roman" w:cs="Times New Roman"/>
          <w:color w:val="000000"/>
          <w:sz w:val="24"/>
          <w:szCs w:val="24"/>
        </w:rPr>
        <w:t xml:space="preserve">for virtual social work practice? </w:t>
      </w:r>
      <w:r w:rsidRPr="00DB0EB3">
        <w:rPr>
          <w:rFonts w:ascii="Times New Roman" w:hAnsi="Times New Roman" w:cs="Times New Roman"/>
          <w:i/>
          <w:color w:val="000000"/>
          <w:sz w:val="24"/>
          <w:szCs w:val="24"/>
        </w:rPr>
        <w:t>Journal of Technology in Human Services</w:t>
      </w:r>
      <w:r w:rsidRPr="00DB0EB3">
        <w:rPr>
          <w:rFonts w:ascii="Times New Roman" w:hAnsi="Times New Roman" w:cs="Times New Roman"/>
          <w:color w:val="000000"/>
          <w:sz w:val="24"/>
          <w:szCs w:val="24"/>
        </w:rPr>
        <w:t xml:space="preserve">, </w:t>
      </w:r>
      <w:r w:rsidRPr="00DB0EB3">
        <w:rPr>
          <w:rFonts w:ascii="Times New Roman" w:hAnsi="Times New Roman" w:cs="Times New Roman"/>
          <w:i/>
          <w:color w:val="000000"/>
          <w:sz w:val="24"/>
          <w:szCs w:val="24"/>
        </w:rPr>
        <w:t>24</w:t>
      </w:r>
      <w:r w:rsidRPr="00DB0EB3">
        <w:rPr>
          <w:rFonts w:ascii="Times New Roman" w:hAnsi="Times New Roman" w:cs="Times New Roman"/>
          <w:color w:val="000000"/>
          <w:sz w:val="24"/>
          <w:szCs w:val="24"/>
        </w:rPr>
        <w:t>(2–3), 1–22.</w:t>
      </w:r>
    </w:p>
    <w:p w14:paraId="1F4C6545" w14:textId="77777777" w:rsidR="002F26A0" w:rsidRPr="00DB0EB3" w:rsidRDefault="002F26A0"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Romer, D., &amp; Moreno, M. (2017). Digital media and risks for adolescent substance abuse and problematic gambling. </w:t>
      </w:r>
      <w:r w:rsidRPr="00DB0EB3">
        <w:rPr>
          <w:rFonts w:ascii="Times New Roman" w:hAnsi="Times New Roman" w:cs="Times New Roman"/>
          <w:i/>
          <w:iCs/>
          <w:color w:val="222222"/>
          <w:sz w:val="24"/>
          <w:szCs w:val="24"/>
          <w:shd w:val="clear" w:color="auto" w:fill="FFFFFF"/>
        </w:rPr>
        <w:t>Pediatrics</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140</w:t>
      </w:r>
      <w:r w:rsidR="00AB1DD1" w:rsidRPr="00DB0EB3">
        <w:rPr>
          <w:rFonts w:ascii="Times New Roman" w:hAnsi="Times New Roman" w:cs="Times New Roman"/>
          <w:i/>
          <w:iCs/>
          <w:color w:val="222222"/>
          <w:sz w:val="24"/>
          <w:szCs w:val="24"/>
          <w:shd w:val="clear" w:color="auto" w:fill="FFFFFF"/>
        </w:rPr>
        <w:t xml:space="preserve"> </w:t>
      </w:r>
      <w:r w:rsidRPr="00DB0EB3">
        <w:rPr>
          <w:rFonts w:ascii="Times New Roman" w:hAnsi="Times New Roman" w:cs="Times New Roman"/>
          <w:color w:val="222222"/>
          <w:sz w:val="24"/>
          <w:szCs w:val="24"/>
          <w:shd w:val="clear" w:color="auto" w:fill="FFFFFF"/>
        </w:rPr>
        <w:t>(Supplement 2), S102-S106.</w:t>
      </w:r>
    </w:p>
    <w:p w14:paraId="50D5BB04" w14:textId="38B45729" w:rsidR="002A3243" w:rsidRPr="00DB0EB3" w:rsidRDefault="002A3243"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Rotondi, V., Stanca, L., &amp; Tomasuolo, M. (2017). Connecting alone: Smartphone use, quality of social interactions and well-being. </w:t>
      </w:r>
      <w:r w:rsidRPr="00DB0EB3">
        <w:rPr>
          <w:rFonts w:ascii="Times New Roman" w:hAnsi="Times New Roman" w:cs="Times New Roman"/>
          <w:i/>
          <w:iCs/>
          <w:color w:val="222222"/>
          <w:sz w:val="24"/>
          <w:szCs w:val="24"/>
          <w:shd w:val="clear" w:color="auto" w:fill="FFFFFF"/>
        </w:rPr>
        <w:t>Journal of Economic Psychology</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63</w:t>
      </w:r>
      <w:r w:rsidRPr="00DB0EB3">
        <w:rPr>
          <w:rFonts w:ascii="Times New Roman" w:hAnsi="Times New Roman" w:cs="Times New Roman"/>
          <w:color w:val="222222"/>
          <w:sz w:val="24"/>
          <w:szCs w:val="24"/>
          <w:shd w:val="clear" w:color="auto" w:fill="FFFFFF"/>
        </w:rPr>
        <w:t>, 17-26.</w:t>
      </w:r>
    </w:p>
    <w:p w14:paraId="32747613" w14:textId="77777777" w:rsidR="00445FB6" w:rsidRPr="00DB0EB3" w:rsidRDefault="00445FB6"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Selwyn, N. (2018). </w:t>
      </w:r>
      <w:r w:rsidRPr="00DB0EB3">
        <w:rPr>
          <w:rFonts w:ascii="Times New Roman" w:hAnsi="Times New Roman" w:cs="Times New Roman"/>
          <w:i/>
          <w:iCs/>
          <w:color w:val="222222"/>
          <w:sz w:val="24"/>
          <w:szCs w:val="24"/>
          <w:shd w:val="clear" w:color="auto" w:fill="FFFFFF"/>
        </w:rPr>
        <w:t>Is technology good for education?</w:t>
      </w:r>
      <w:r w:rsidRPr="00DB0EB3">
        <w:rPr>
          <w:rFonts w:ascii="Times New Roman" w:hAnsi="Times New Roman" w:cs="Times New Roman"/>
          <w:color w:val="222222"/>
          <w:sz w:val="24"/>
          <w:szCs w:val="24"/>
          <w:shd w:val="clear" w:color="auto" w:fill="FFFFFF"/>
        </w:rPr>
        <w:t xml:space="preserve"> Polity Press.</w:t>
      </w:r>
    </w:p>
    <w:p w14:paraId="38E286C7" w14:textId="418358B6" w:rsidR="004C60D6" w:rsidRPr="00DB0EB3" w:rsidRDefault="004C60D6"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Simmons, K., &amp; Bynum, Y. (2014). Cyberbullying: Six things administrators can do. </w:t>
      </w:r>
      <w:r w:rsidRPr="00DB0EB3">
        <w:rPr>
          <w:rFonts w:ascii="Times New Roman" w:hAnsi="Times New Roman" w:cs="Times New Roman"/>
          <w:i/>
          <w:iCs/>
          <w:color w:val="222222"/>
          <w:sz w:val="24"/>
          <w:szCs w:val="24"/>
          <w:shd w:val="clear" w:color="auto" w:fill="FFFFFF"/>
        </w:rPr>
        <w:t>Education</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134</w:t>
      </w:r>
      <w:r w:rsidRPr="00DB0EB3">
        <w:rPr>
          <w:rFonts w:ascii="Times New Roman" w:hAnsi="Times New Roman" w:cs="Times New Roman"/>
          <w:color w:val="222222"/>
          <w:sz w:val="24"/>
          <w:szCs w:val="24"/>
          <w:shd w:val="clear" w:color="auto" w:fill="FFFFFF"/>
        </w:rPr>
        <w:t>(4), 452-456.</w:t>
      </w:r>
    </w:p>
    <w:p w14:paraId="65594BE5" w14:textId="1826EA95" w:rsidR="00835E25" w:rsidRPr="00DB0EB3" w:rsidRDefault="00AB1DD1" w:rsidP="00934C66">
      <w:pPr>
        <w:autoSpaceDE w:val="0"/>
        <w:spacing w:after="0" w:line="240" w:lineRule="auto"/>
        <w:ind w:left="360" w:hanging="360"/>
        <w:jc w:val="both"/>
        <w:rPr>
          <w:rFonts w:ascii="Arial" w:hAnsi="Arial" w:cs="Arial"/>
          <w:color w:val="222222"/>
          <w:sz w:val="20"/>
          <w:szCs w:val="20"/>
          <w:shd w:val="clear" w:color="auto" w:fill="FFFFFF"/>
        </w:rPr>
      </w:pPr>
      <w:r w:rsidRPr="00DB0EB3">
        <w:rPr>
          <w:rFonts w:ascii="Times New Roman" w:hAnsi="Times New Roman" w:cs="Times New Roman"/>
          <w:color w:val="222222"/>
          <w:sz w:val="24"/>
          <w:szCs w:val="24"/>
          <w:shd w:val="clear" w:color="auto" w:fill="FFFFFF"/>
        </w:rPr>
        <w:t>Slonje, R., &amp; Smith, P.</w:t>
      </w:r>
      <w:r w:rsidR="00835E25" w:rsidRPr="00DB0EB3">
        <w:rPr>
          <w:rFonts w:ascii="Times New Roman" w:hAnsi="Times New Roman" w:cs="Times New Roman"/>
          <w:color w:val="222222"/>
          <w:sz w:val="24"/>
          <w:szCs w:val="24"/>
          <w:shd w:val="clear" w:color="auto" w:fill="FFFFFF"/>
        </w:rPr>
        <w:t>K. (2008). Cyberbullying:</w:t>
      </w:r>
      <w:r w:rsidRPr="00DB0EB3">
        <w:rPr>
          <w:rFonts w:ascii="Times New Roman" w:hAnsi="Times New Roman" w:cs="Times New Roman"/>
          <w:color w:val="222222"/>
          <w:sz w:val="24"/>
          <w:szCs w:val="24"/>
          <w:shd w:val="clear" w:color="auto" w:fill="FFFFFF"/>
        </w:rPr>
        <w:t xml:space="preserve"> Another main type of bullying?</w:t>
      </w:r>
      <w:r w:rsidR="00835E25" w:rsidRPr="00DB0EB3">
        <w:rPr>
          <w:rFonts w:ascii="Times New Roman" w:hAnsi="Times New Roman" w:cs="Times New Roman"/>
          <w:color w:val="222222"/>
          <w:sz w:val="24"/>
          <w:szCs w:val="24"/>
          <w:shd w:val="clear" w:color="auto" w:fill="FFFFFF"/>
        </w:rPr>
        <w:t> </w:t>
      </w:r>
      <w:r w:rsidR="00835E25" w:rsidRPr="00DB0EB3">
        <w:rPr>
          <w:rFonts w:ascii="Times New Roman" w:hAnsi="Times New Roman" w:cs="Times New Roman"/>
          <w:i/>
          <w:iCs/>
          <w:color w:val="222222"/>
          <w:sz w:val="24"/>
          <w:szCs w:val="24"/>
          <w:shd w:val="clear" w:color="auto" w:fill="FFFFFF"/>
        </w:rPr>
        <w:t>Scandinavian journal of psychology</w:t>
      </w:r>
      <w:r w:rsidR="00835E25" w:rsidRPr="00DB0EB3">
        <w:rPr>
          <w:rFonts w:ascii="Times New Roman" w:hAnsi="Times New Roman" w:cs="Times New Roman"/>
          <w:color w:val="222222"/>
          <w:sz w:val="24"/>
          <w:szCs w:val="24"/>
          <w:shd w:val="clear" w:color="auto" w:fill="FFFFFF"/>
        </w:rPr>
        <w:t>, </w:t>
      </w:r>
      <w:r w:rsidR="00835E25" w:rsidRPr="00DB0EB3">
        <w:rPr>
          <w:rFonts w:ascii="Times New Roman" w:hAnsi="Times New Roman" w:cs="Times New Roman"/>
          <w:i/>
          <w:iCs/>
          <w:color w:val="222222"/>
          <w:sz w:val="24"/>
          <w:szCs w:val="24"/>
          <w:shd w:val="clear" w:color="auto" w:fill="FFFFFF"/>
        </w:rPr>
        <w:t>49</w:t>
      </w:r>
      <w:r w:rsidR="004C1D2F">
        <w:rPr>
          <w:rFonts w:ascii="Times New Roman" w:hAnsi="Times New Roman" w:cs="Times New Roman"/>
          <w:color w:val="222222"/>
          <w:sz w:val="24"/>
          <w:szCs w:val="24"/>
          <w:shd w:val="clear" w:color="auto" w:fill="FFFFFF"/>
        </w:rPr>
        <w:t>(2),</w:t>
      </w:r>
      <w:r w:rsidRPr="00DB0EB3">
        <w:rPr>
          <w:rFonts w:ascii="Times New Roman" w:hAnsi="Times New Roman" w:cs="Times New Roman"/>
          <w:color w:val="222222"/>
          <w:sz w:val="24"/>
          <w:szCs w:val="24"/>
          <w:shd w:val="clear" w:color="auto" w:fill="FFFFFF"/>
        </w:rPr>
        <w:t xml:space="preserve"> </w:t>
      </w:r>
      <w:r w:rsidR="00835E25" w:rsidRPr="00DB0EB3">
        <w:rPr>
          <w:rFonts w:ascii="Times New Roman" w:hAnsi="Times New Roman" w:cs="Times New Roman"/>
          <w:color w:val="222222"/>
          <w:sz w:val="24"/>
          <w:szCs w:val="24"/>
          <w:shd w:val="clear" w:color="auto" w:fill="FFFFFF"/>
        </w:rPr>
        <w:t>147-154.</w:t>
      </w:r>
    </w:p>
    <w:p w14:paraId="2DC17499" w14:textId="4ED0C1BB" w:rsidR="00026CC9" w:rsidRPr="00DB0EB3" w:rsidRDefault="00AB1DD1" w:rsidP="00934C66">
      <w:pPr>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Slovak, K., &amp; Singer, J.</w:t>
      </w:r>
      <w:r w:rsidR="00026CC9" w:rsidRPr="00DB0EB3">
        <w:rPr>
          <w:rFonts w:ascii="Times New Roman" w:hAnsi="Times New Roman" w:cs="Times New Roman"/>
          <w:color w:val="222222"/>
          <w:sz w:val="24"/>
          <w:szCs w:val="24"/>
          <w:shd w:val="clear" w:color="auto" w:fill="FFFFFF"/>
        </w:rPr>
        <w:t xml:space="preserve">B. (2011). </w:t>
      </w:r>
      <w:r w:rsidRPr="00DB0EB3">
        <w:rPr>
          <w:rFonts w:ascii="Times New Roman" w:hAnsi="Times New Roman" w:cs="Times New Roman"/>
          <w:color w:val="222222"/>
          <w:sz w:val="24"/>
          <w:szCs w:val="24"/>
          <w:shd w:val="clear" w:color="auto" w:fill="FFFFFF"/>
        </w:rPr>
        <w:t>School social workers’</w:t>
      </w:r>
      <w:r w:rsidR="00026CC9" w:rsidRPr="00DB0EB3">
        <w:rPr>
          <w:rFonts w:ascii="Times New Roman" w:hAnsi="Times New Roman" w:cs="Times New Roman"/>
          <w:color w:val="222222"/>
          <w:sz w:val="24"/>
          <w:szCs w:val="24"/>
          <w:shd w:val="clear" w:color="auto" w:fill="FFFFFF"/>
        </w:rPr>
        <w:t xml:space="preserve"> perceptions of cyberbullying. </w:t>
      </w:r>
      <w:r w:rsidR="00026CC9" w:rsidRPr="00DB0EB3">
        <w:rPr>
          <w:rFonts w:ascii="Times New Roman" w:hAnsi="Times New Roman" w:cs="Times New Roman"/>
          <w:i/>
          <w:iCs/>
          <w:color w:val="222222"/>
          <w:sz w:val="24"/>
          <w:szCs w:val="24"/>
          <w:shd w:val="clear" w:color="auto" w:fill="FFFFFF"/>
        </w:rPr>
        <w:t>Children &amp; Schools</w:t>
      </w:r>
      <w:r w:rsidR="00026CC9" w:rsidRPr="00DB0EB3">
        <w:rPr>
          <w:rFonts w:ascii="Times New Roman" w:hAnsi="Times New Roman" w:cs="Times New Roman"/>
          <w:color w:val="222222"/>
          <w:sz w:val="24"/>
          <w:szCs w:val="24"/>
          <w:shd w:val="clear" w:color="auto" w:fill="FFFFFF"/>
        </w:rPr>
        <w:t>, </w:t>
      </w:r>
      <w:r w:rsidR="00026CC9" w:rsidRPr="00DB0EB3">
        <w:rPr>
          <w:rFonts w:ascii="Times New Roman" w:hAnsi="Times New Roman" w:cs="Times New Roman"/>
          <w:i/>
          <w:iCs/>
          <w:color w:val="222222"/>
          <w:sz w:val="24"/>
          <w:szCs w:val="24"/>
          <w:shd w:val="clear" w:color="auto" w:fill="FFFFFF"/>
        </w:rPr>
        <w:t>33</w:t>
      </w:r>
      <w:r w:rsidR="00026CC9" w:rsidRPr="00DB0EB3">
        <w:rPr>
          <w:rFonts w:ascii="Times New Roman" w:hAnsi="Times New Roman" w:cs="Times New Roman"/>
          <w:color w:val="222222"/>
          <w:sz w:val="24"/>
          <w:szCs w:val="24"/>
          <w:shd w:val="clear" w:color="auto" w:fill="FFFFFF"/>
        </w:rPr>
        <w:t>(1), 5-16.</w:t>
      </w:r>
    </w:p>
    <w:p w14:paraId="71A2D457" w14:textId="5C2DEDAD" w:rsidR="002F26A0" w:rsidRPr="00DB0EB3" w:rsidRDefault="002F26A0" w:rsidP="00934C66">
      <w:pPr>
        <w:tabs>
          <w:tab w:val="left" w:pos="5310"/>
        </w:tabs>
        <w:autoSpaceDE w:val="0"/>
        <w:spacing w:after="0" w:line="240" w:lineRule="auto"/>
        <w:ind w:left="360" w:hanging="360"/>
        <w:jc w:val="both"/>
        <w:rPr>
          <w:rFonts w:ascii="Times New Roman" w:hAnsi="Times New Roman" w:cs="Times New Roman"/>
          <w:sz w:val="24"/>
          <w:szCs w:val="24"/>
        </w:rPr>
      </w:pPr>
      <w:r w:rsidRPr="00DB0EB3">
        <w:rPr>
          <w:rFonts w:ascii="Times New Roman" w:hAnsi="Times New Roman" w:cs="Times New Roman"/>
          <w:sz w:val="24"/>
          <w:szCs w:val="24"/>
        </w:rPr>
        <w:t>Spears, B., &amp; Kofoed, J. (2013). Transgressing research binaries. In Smith</w:t>
      </w:r>
      <w:r w:rsidR="00AB1DD1" w:rsidRPr="00DB0EB3">
        <w:rPr>
          <w:rFonts w:ascii="Times New Roman" w:hAnsi="Times New Roman" w:cs="Times New Roman"/>
          <w:sz w:val="24"/>
          <w:szCs w:val="24"/>
        </w:rPr>
        <w:t>,</w:t>
      </w:r>
      <w:r w:rsidRPr="00DB0EB3">
        <w:rPr>
          <w:rFonts w:ascii="Times New Roman" w:hAnsi="Times New Roman" w:cs="Times New Roman"/>
          <w:sz w:val="24"/>
          <w:szCs w:val="24"/>
        </w:rPr>
        <w:t xml:space="preserve"> P.K</w:t>
      </w:r>
      <w:r w:rsidR="00AB1DD1" w:rsidRPr="00DB0EB3">
        <w:rPr>
          <w:rFonts w:ascii="Times New Roman" w:hAnsi="Times New Roman" w:cs="Times New Roman"/>
          <w:sz w:val="24"/>
          <w:szCs w:val="24"/>
        </w:rPr>
        <w:t>.</w:t>
      </w:r>
      <w:r w:rsidRPr="00DB0EB3">
        <w:rPr>
          <w:rFonts w:ascii="Times New Roman" w:hAnsi="Times New Roman" w:cs="Times New Roman"/>
          <w:sz w:val="24"/>
          <w:szCs w:val="24"/>
        </w:rPr>
        <w:t xml:space="preserve"> &amp; Steffgen</w:t>
      </w:r>
      <w:r w:rsidR="00AB1DD1" w:rsidRPr="00DB0EB3">
        <w:rPr>
          <w:rFonts w:ascii="Times New Roman" w:hAnsi="Times New Roman" w:cs="Times New Roman"/>
          <w:sz w:val="24"/>
          <w:szCs w:val="24"/>
        </w:rPr>
        <w:t>,</w:t>
      </w:r>
      <w:r w:rsidRPr="00DB0EB3">
        <w:rPr>
          <w:rFonts w:ascii="Times New Roman" w:hAnsi="Times New Roman" w:cs="Times New Roman"/>
          <w:sz w:val="24"/>
          <w:szCs w:val="24"/>
        </w:rPr>
        <w:t xml:space="preserve"> G. </w:t>
      </w:r>
      <w:r w:rsidRPr="00DB0EB3">
        <w:rPr>
          <w:rFonts w:ascii="Times New Roman" w:hAnsi="Times New Roman" w:cs="Times New Roman"/>
          <w:i/>
          <w:sz w:val="24"/>
          <w:szCs w:val="24"/>
        </w:rPr>
        <w:t>Cyberbullying through social media</w:t>
      </w:r>
      <w:r w:rsidRPr="00DB0EB3">
        <w:rPr>
          <w:rFonts w:ascii="Times New Roman" w:hAnsi="Times New Roman" w:cs="Times New Roman"/>
          <w:sz w:val="24"/>
          <w:szCs w:val="24"/>
        </w:rPr>
        <w:t>, Psychology Press, 201-221.</w:t>
      </w:r>
    </w:p>
    <w:p w14:paraId="0EB907BE" w14:textId="77777777" w:rsidR="00317E9A" w:rsidRPr="00DB0EB3" w:rsidRDefault="00317E9A" w:rsidP="00934C66">
      <w:pPr>
        <w:tabs>
          <w:tab w:val="left" w:pos="450"/>
        </w:tabs>
        <w:autoSpaceDE w:val="0"/>
        <w:spacing w:after="0" w:line="240" w:lineRule="auto"/>
        <w:ind w:left="360" w:hanging="360"/>
        <w:jc w:val="both"/>
        <w:rPr>
          <w:rFonts w:ascii="Times New Roman" w:hAnsi="Times New Roman" w:cs="Times New Roman"/>
          <w:color w:val="222222"/>
          <w:sz w:val="24"/>
          <w:szCs w:val="24"/>
          <w:shd w:val="clear" w:color="auto" w:fill="FFFFFF"/>
        </w:rPr>
      </w:pPr>
      <w:r w:rsidRPr="00DB0EB3">
        <w:rPr>
          <w:rFonts w:ascii="Times New Roman" w:hAnsi="Times New Roman" w:cs="Times New Roman"/>
          <w:color w:val="222222"/>
          <w:sz w:val="24"/>
          <w:szCs w:val="24"/>
          <w:shd w:val="clear" w:color="auto" w:fill="FFFFFF"/>
        </w:rPr>
        <w:t>Stokes, M., Baeck, P., &amp; Baker, T. (2017). </w:t>
      </w:r>
      <w:r w:rsidRPr="00DB0EB3">
        <w:rPr>
          <w:rFonts w:ascii="Times New Roman" w:hAnsi="Times New Roman" w:cs="Times New Roman"/>
          <w:i/>
          <w:iCs/>
          <w:color w:val="222222"/>
          <w:sz w:val="24"/>
          <w:szCs w:val="24"/>
          <w:shd w:val="clear" w:color="auto" w:fill="FFFFFF"/>
        </w:rPr>
        <w:t>What next for digital social innovation</w:t>
      </w:r>
      <w:r w:rsidRPr="00DB0EB3">
        <w:rPr>
          <w:rFonts w:ascii="Times New Roman" w:hAnsi="Times New Roman" w:cs="Times New Roman"/>
          <w:color w:val="222222"/>
          <w:sz w:val="24"/>
          <w:szCs w:val="24"/>
          <w:shd w:val="clear" w:color="auto" w:fill="FFFFFF"/>
        </w:rPr>
        <w:t>. DSI4</w:t>
      </w:r>
      <w:r w:rsidR="00AB1DD1" w:rsidRPr="00DB0EB3">
        <w:rPr>
          <w:rFonts w:ascii="Times New Roman" w:hAnsi="Times New Roman" w:cs="Times New Roman"/>
          <w:color w:val="222222"/>
          <w:sz w:val="24"/>
          <w:szCs w:val="24"/>
          <w:shd w:val="clear" w:color="auto" w:fill="FFFFFF"/>
        </w:rPr>
        <w:t xml:space="preserve"> </w:t>
      </w:r>
      <w:r w:rsidRPr="00DB0EB3">
        <w:rPr>
          <w:rFonts w:ascii="Times New Roman" w:hAnsi="Times New Roman" w:cs="Times New Roman"/>
          <w:color w:val="222222"/>
          <w:sz w:val="24"/>
          <w:szCs w:val="24"/>
          <w:shd w:val="clear" w:color="auto" w:fill="FFFFFF"/>
        </w:rPr>
        <w:t>Europe report. Availab</w:t>
      </w:r>
      <w:r w:rsidR="00352950" w:rsidRPr="00DB0EB3">
        <w:rPr>
          <w:rFonts w:ascii="Times New Roman" w:hAnsi="Times New Roman" w:cs="Times New Roman"/>
          <w:color w:val="222222"/>
          <w:sz w:val="24"/>
          <w:szCs w:val="24"/>
          <w:shd w:val="clear" w:color="auto" w:fill="FFFFFF"/>
        </w:rPr>
        <w:t xml:space="preserve">le at: </w:t>
      </w:r>
      <w:hyperlink r:id="rId10" w:history="1">
        <w:r w:rsidR="00352950" w:rsidRPr="00DB0EB3">
          <w:rPr>
            <w:rStyle w:val="Hyperlink"/>
            <w:rFonts w:ascii="Times New Roman" w:hAnsi="Times New Roman" w:cs="Times New Roman"/>
            <w:sz w:val="24"/>
            <w:szCs w:val="24"/>
            <w:shd w:val="clear" w:color="auto" w:fill="FFFFFF"/>
          </w:rPr>
          <w:t>https://waag.org/sites/waag/files/dsi4eu-report-2017.pdf</w:t>
        </w:r>
      </w:hyperlink>
      <w:r w:rsidR="00352950" w:rsidRPr="00DB0EB3">
        <w:rPr>
          <w:rFonts w:ascii="Times New Roman" w:hAnsi="Times New Roman" w:cs="Times New Roman"/>
          <w:color w:val="222222"/>
          <w:sz w:val="24"/>
          <w:szCs w:val="24"/>
          <w:shd w:val="clear" w:color="auto" w:fill="FFFFFF"/>
        </w:rPr>
        <w:t xml:space="preserve">; last accessed </w:t>
      </w:r>
      <w:r w:rsidR="00AB1DD1" w:rsidRPr="00DB0EB3">
        <w:rPr>
          <w:rFonts w:ascii="Times New Roman" w:hAnsi="Times New Roman" w:cs="Times New Roman"/>
          <w:color w:val="222222"/>
          <w:sz w:val="24"/>
          <w:szCs w:val="24"/>
          <w:shd w:val="clear" w:color="auto" w:fill="FFFFFF"/>
        </w:rPr>
        <w:t>on 01.07</w:t>
      </w:r>
      <w:r w:rsidR="00352950" w:rsidRPr="00DB0EB3">
        <w:rPr>
          <w:rFonts w:ascii="Times New Roman" w:hAnsi="Times New Roman" w:cs="Times New Roman"/>
          <w:color w:val="222222"/>
          <w:sz w:val="24"/>
          <w:szCs w:val="24"/>
          <w:shd w:val="clear" w:color="auto" w:fill="FFFFFF"/>
        </w:rPr>
        <w:t>.2019.</w:t>
      </w:r>
    </w:p>
    <w:p w14:paraId="6B6ABA7E" w14:textId="5C44F312" w:rsidR="005C50F1" w:rsidRPr="00DB0EB3" w:rsidRDefault="005C50F1" w:rsidP="00934C66">
      <w:pPr>
        <w:spacing w:after="0" w:line="240" w:lineRule="auto"/>
        <w:ind w:left="360" w:hanging="360"/>
        <w:jc w:val="both"/>
      </w:pPr>
      <w:r w:rsidRPr="00DB0EB3">
        <w:rPr>
          <w:rFonts w:ascii="Times New Roman" w:hAnsi="Times New Roman" w:cs="Times New Roman"/>
          <w:color w:val="222222"/>
          <w:sz w:val="24"/>
          <w:szCs w:val="24"/>
          <w:shd w:val="clear" w:color="auto" w:fill="FFFFFF"/>
        </w:rPr>
        <w:t>Widyanto, L., &amp; Griffiths, M. (2006). ‘Internet addiction’: a critical review. </w:t>
      </w:r>
      <w:r w:rsidRPr="00DB0EB3">
        <w:rPr>
          <w:rFonts w:ascii="Times New Roman" w:hAnsi="Times New Roman" w:cs="Times New Roman"/>
          <w:i/>
          <w:iCs/>
          <w:color w:val="222222"/>
          <w:sz w:val="24"/>
          <w:szCs w:val="24"/>
          <w:shd w:val="clear" w:color="auto" w:fill="FFFFFF"/>
        </w:rPr>
        <w:t>International Journal of Mental Health and Addiction</w:t>
      </w:r>
      <w:r w:rsidRPr="00DB0EB3">
        <w:rPr>
          <w:rFonts w:ascii="Times New Roman" w:hAnsi="Times New Roman" w:cs="Times New Roman"/>
          <w:color w:val="222222"/>
          <w:sz w:val="24"/>
          <w:szCs w:val="24"/>
          <w:shd w:val="clear" w:color="auto" w:fill="FFFFFF"/>
        </w:rPr>
        <w:t>, </w:t>
      </w:r>
      <w:r w:rsidRPr="00DB0EB3">
        <w:rPr>
          <w:rFonts w:ascii="Times New Roman" w:hAnsi="Times New Roman" w:cs="Times New Roman"/>
          <w:i/>
          <w:iCs/>
          <w:color w:val="222222"/>
          <w:sz w:val="24"/>
          <w:szCs w:val="24"/>
          <w:shd w:val="clear" w:color="auto" w:fill="FFFFFF"/>
        </w:rPr>
        <w:t>4</w:t>
      </w:r>
      <w:r w:rsidRPr="00DB0EB3">
        <w:rPr>
          <w:rFonts w:ascii="Times New Roman" w:hAnsi="Times New Roman" w:cs="Times New Roman"/>
          <w:color w:val="222222"/>
          <w:sz w:val="24"/>
          <w:szCs w:val="24"/>
          <w:shd w:val="clear" w:color="auto" w:fill="FFFFFF"/>
        </w:rPr>
        <w:t>(1), 31-51.</w:t>
      </w:r>
    </w:p>
    <w:p w14:paraId="788175FF" w14:textId="77777777" w:rsidR="005C50F1" w:rsidRPr="00DB0EB3" w:rsidRDefault="005C50F1" w:rsidP="002F26A0">
      <w:pPr>
        <w:tabs>
          <w:tab w:val="left" w:pos="450"/>
        </w:tabs>
        <w:autoSpaceDE w:val="0"/>
        <w:spacing w:after="240"/>
        <w:ind w:left="360" w:hanging="360"/>
        <w:rPr>
          <w:rFonts w:ascii="Times New Roman" w:hAnsi="Times New Roman" w:cs="Times New Roman"/>
          <w:color w:val="222222"/>
          <w:sz w:val="24"/>
          <w:szCs w:val="24"/>
          <w:shd w:val="clear" w:color="auto" w:fill="FFFFFF"/>
        </w:rPr>
      </w:pPr>
    </w:p>
    <w:p w14:paraId="1998AC27" w14:textId="77777777" w:rsidR="000D4AA9" w:rsidRPr="00DB0EB3" w:rsidRDefault="000D4AA9" w:rsidP="004C60D6">
      <w:pPr>
        <w:autoSpaceDE w:val="0"/>
        <w:spacing w:after="0" w:line="240" w:lineRule="auto"/>
        <w:rPr>
          <w:rFonts w:ascii="Times New Roman" w:hAnsi="Times New Roman" w:cs="Times New Roman"/>
          <w:color w:val="222222"/>
          <w:sz w:val="24"/>
          <w:szCs w:val="24"/>
          <w:shd w:val="clear" w:color="auto" w:fill="FFFFFF"/>
        </w:rPr>
      </w:pPr>
    </w:p>
    <w:p w14:paraId="11111908" w14:textId="77777777" w:rsidR="004C60D6" w:rsidRPr="00DB0EB3" w:rsidRDefault="004C60D6" w:rsidP="004C60D6">
      <w:pPr>
        <w:autoSpaceDE w:val="0"/>
        <w:spacing w:after="0" w:line="240" w:lineRule="auto"/>
        <w:rPr>
          <w:rFonts w:ascii="Times New Roman" w:hAnsi="Times New Roman" w:cs="Times New Roman"/>
          <w:color w:val="222222"/>
          <w:sz w:val="24"/>
          <w:szCs w:val="24"/>
          <w:shd w:val="clear" w:color="auto" w:fill="FFFFFF"/>
        </w:rPr>
      </w:pPr>
    </w:p>
    <w:p w14:paraId="57F9F89C" w14:textId="77777777" w:rsidR="004C60D6" w:rsidRPr="00DB0EB3" w:rsidRDefault="004C60D6" w:rsidP="00FD3B53">
      <w:pPr>
        <w:spacing w:after="0" w:line="240" w:lineRule="auto"/>
        <w:ind w:left="360" w:hanging="360"/>
        <w:rPr>
          <w:rFonts w:ascii="Times New Roman" w:hAnsi="Times New Roman" w:cs="Times New Roman"/>
          <w:sz w:val="24"/>
          <w:szCs w:val="24"/>
        </w:rPr>
      </w:pPr>
    </w:p>
    <w:p w14:paraId="2BC3550F" w14:textId="77777777" w:rsidR="00A84EB7" w:rsidRPr="00DB0EB3" w:rsidRDefault="00A84EB7" w:rsidP="00A84EB7">
      <w:pPr>
        <w:spacing w:after="0" w:line="240" w:lineRule="auto"/>
        <w:rPr>
          <w:rFonts w:ascii="Times New Roman" w:hAnsi="Times New Roman" w:cs="Times New Roman"/>
          <w:sz w:val="28"/>
          <w:szCs w:val="28"/>
        </w:rPr>
      </w:pPr>
    </w:p>
    <w:sectPr w:rsidR="00A84EB7" w:rsidRPr="00DB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269"/>
    <w:multiLevelType w:val="hybridMultilevel"/>
    <w:tmpl w:val="0172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80C18"/>
    <w:multiLevelType w:val="hybridMultilevel"/>
    <w:tmpl w:val="421820D4"/>
    <w:lvl w:ilvl="0" w:tplc="230245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E50E17"/>
    <w:multiLevelType w:val="hybridMultilevel"/>
    <w:tmpl w:val="58F2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D4F95"/>
    <w:multiLevelType w:val="hybridMultilevel"/>
    <w:tmpl w:val="96D01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387495"/>
    <w:multiLevelType w:val="hybridMultilevel"/>
    <w:tmpl w:val="84BEEFAA"/>
    <w:lvl w:ilvl="0" w:tplc="230245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5E1FF8"/>
    <w:multiLevelType w:val="hybridMultilevel"/>
    <w:tmpl w:val="33F23444"/>
    <w:lvl w:ilvl="0" w:tplc="D408ADB2">
      <w:start w:val="3"/>
      <w:numFmt w:val="bullet"/>
      <w:lvlText w:val="•"/>
      <w:lvlJc w:val="left"/>
      <w:pPr>
        <w:ind w:left="1224" w:hanging="864"/>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A678C"/>
    <w:multiLevelType w:val="hybridMultilevel"/>
    <w:tmpl w:val="424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92427"/>
    <w:multiLevelType w:val="hybridMultilevel"/>
    <w:tmpl w:val="54DE418C"/>
    <w:lvl w:ilvl="0" w:tplc="04090001">
      <w:start w:val="1"/>
      <w:numFmt w:val="bullet"/>
      <w:lvlText w:val=""/>
      <w:lvlJc w:val="left"/>
      <w:pPr>
        <w:ind w:left="1584" w:hanging="86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4D3F6B"/>
    <w:multiLevelType w:val="hybridMultilevel"/>
    <w:tmpl w:val="7968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278DB"/>
    <w:multiLevelType w:val="hybridMultilevel"/>
    <w:tmpl w:val="69AEB072"/>
    <w:lvl w:ilvl="0" w:tplc="D408ADB2">
      <w:start w:val="3"/>
      <w:numFmt w:val="bullet"/>
      <w:lvlText w:val="•"/>
      <w:lvlJc w:val="left"/>
      <w:pPr>
        <w:ind w:left="1584" w:hanging="864"/>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3742C9"/>
    <w:multiLevelType w:val="hybridMultilevel"/>
    <w:tmpl w:val="B35C6974"/>
    <w:lvl w:ilvl="0" w:tplc="230245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026EEB"/>
    <w:multiLevelType w:val="hybridMultilevel"/>
    <w:tmpl w:val="0F94E500"/>
    <w:lvl w:ilvl="0" w:tplc="D6449AAE">
      <w:start w:val="1"/>
      <w:numFmt w:val="bullet"/>
      <w:lvlText w:val="-"/>
      <w:lvlJc w:val="left"/>
      <w:pPr>
        <w:tabs>
          <w:tab w:val="num" w:pos="720"/>
        </w:tabs>
        <w:ind w:left="720" w:hanging="360"/>
      </w:pPr>
      <w:rPr>
        <w:rFonts w:ascii="Times New Roman" w:hAnsi="Times New Roman" w:hint="default"/>
      </w:rPr>
    </w:lvl>
    <w:lvl w:ilvl="1" w:tplc="9370CA8A" w:tentative="1">
      <w:start w:val="1"/>
      <w:numFmt w:val="bullet"/>
      <w:lvlText w:val="-"/>
      <w:lvlJc w:val="left"/>
      <w:pPr>
        <w:tabs>
          <w:tab w:val="num" w:pos="1440"/>
        </w:tabs>
        <w:ind w:left="1440" w:hanging="360"/>
      </w:pPr>
      <w:rPr>
        <w:rFonts w:ascii="Times New Roman" w:hAnsi="Times New Roman" w:hint="default"/>
      </w:rPr>
    </w:lvl>
    <w:lvl w:ilvl="2" w:tplc="9C18BD9E" w:tentative="1">
      <w:start w:val="1"/>
      <w:numFmt w:val="bullet"/>
      <w:lvlText w:val="-"/>
      <w:lvlJc w:val="left"/>
      <w:pPr>
        <w:tabs>
          <w:tab w:val="num" w:pos="2160"/>
        </w:tabs>
        <w:ind w:left="2160" w:hanging="360"/>
      </w:pPr>
      <w:rPr>
        <w:rFonts w:ascii="Times New Roman" w:hAnsi="Times New Roman" w:hint="default"/>
      </w:rPr>
    </w:lvl>
    <w:lvl w:ilvl="3" w:tplc="E660A9DA" w:tentative="1">
      <w:start w:val="1"/>
      <w:numFmt w:val="bullet"/>
      <w:lvlText w:val="-"/>
      <w:lvlJc w:val="left"/>
      <w:pPr>
        <w:tabs>
          <w:tab w:val="num" w:pos="2880"/>
        </w:tabs>
        <w:ind w:left="2880" w:hanging="360"/>
      </w:pPr>
      <w:rPr>
        <w:rFonts w:ascii="Times New Roman" w:hAnsi="Times New Roman" w:hint="default"/>
      </w:rPr>
    </w:lvl>
    <w:lvl w:ilvl="4" w:tplc="AB72E472" w:tentative="1">
      <w:start w:val="1"/>
      <w:numFmt w:val="bullet"/>
      <w:lvlText w:val="-"/>
      <w:lvlJc w:val="left"/>
      <w:pPr>
        <w:tabs>
          <w:tab w:val="num" w:pos="3600"/>
        </w:tabs>
        <w:ind w:left="3600" w:hanging="360"/>
      </w:pPr>
      <w:rPr>
        <w:rFonts w:ascii="Times New Roman" w:hAnsi="Times New Roman" w:hint="default"/>
      </w:rPr>
    </w:lvl>
    <w:lvl w:ilvl="5" w:tplc="8B92F20E" w:tentative="1">
      <w:start w:val="1"/>
      <w:numFmt w:val="bullet"/>
      <w:lvlText w:val="-"/>
      <w:lvlJc w:val="left"/>
      <w:pPr>
        <w:tabs>
          <w:tab w:val="num" w:pos="4320"/>
        </w:tabs>
        <w:ind w:left="4320" w:hanging="360"/>
      </w:pPr>
      <w:rPr>
        <w:rFonts w:ascii="Times New Roman" w:hAnsi="Times New Roman" w:hint="default"/>
      </w:rPr>
    </w:lvl>
    <w:lvl w:ilvl="6" w:tplc="8A10F444" w:tentative="1">
      <w:start w:val="1"/>
      <w:numFmt w:val="bullet"/>
      <w:lvlText w:val="-"/>
      <w:lvlJc w:val="left"/>
      <w:pPr>
        <w:tabs>
          <w:tab w:val="num" w:pos="5040"/>
        </w:tabs>
        <w:ind w:left="5040" w:hanging="360"/>
      </w:pPr>
      <w:rPr>
        <w:rFonts w:ascii="Times New Roman" w:hAnsi="Times New Roman" w:hint="default"/>
      </w:rPr>
    </w:lvl>
    <w:lvl w:ilvl="7" w:tplc="91F2662E" w:tentative="1">
      <w:start w:val="1"/>
      <w:numFmt w:val="bullet"/>
      <w:lvlText w:val="-"/>
      <w:lvlJc w:val="left"/>
      <w:pPr>
        <w:tabs>
          <w:tab w:val="num" w:pos="5760"/>
        </w:tabs>
        <w:ind w:left="5760" w:hanging="360"/>
      </w:pPr>
      <w:rPr>
        <w:rFonts w:ascii="Times New Roman" w:hAnsi="Times New Roman" w:hint="default"/>
      </w:rPr>
    </w:lvl>
    <w:lvl w:ilvl="8" w:tplc="530C4F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6C19BB"/>
    <w:multiLevelType w:val="hybridMultilevel"/>
    <w:tmpl w:val="C626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244F4"/>
    <w:multiLevelType w:val="hybridMultilevel"/>
    <w:tmpl w:val="33F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C44E9"/>
    <w:multiLevelType w:val="hybridMultilevel"/>
    <w:tmpl w:val="B34C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4"/>
  </w:num>
  <w:num w:numId="5">
    <w:abstractNumId w:val="8"/>
  </w:num>
  <w:num w:numId="6">
    <w:abstractNumId w:val="0"/>
  </w:num>
  <w:num w:numId="7">
    <w:abstractNumId w:val="13"/>
  </w:num>
  <w:num w:numId="8">
    <w:abstractNumId w:val="11"/>
  </w:num>
  <w:num w:numId="9">
    <w:abstractNumId w:val="12"/>
  </w:num>
  <w:num w:numId="10">
    <w:abstractNumId w:val="2"/>
  </w:num>
  <w:num w:numId="11">
    <w:abstractNumId w:val="3"/>
  </w:num>
  <w:num w:numId="12">
    <w:abstractNumId w:val="5"/>
  </w:num>
  <w:num w:numId="13">
    <w:abstractNumId w:val="9"/>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B2"/>
    <w:rsid w:val="00007121"/>
    <w:rsid w:val="00026CC9"/>
    <w:rsid w:val="0004293C"/>
    <w:rsid w:val="0005486F"/>
    <w:rsid w:val="00074746"/>
    <w:rsid w:val="00087B25"/>
    <w:rsid w:val="00092EBB"/>
    <w:rsid w:val="000B4D03"/>
    <w:rsid w:val="000C2CBB"/>
    <w:rsid w:val="000C66AA"/>
    <w:rsid w:val="000D4AA9"/>
    <w:rsid w:val="000F19A3"/>
    <w:rsid w:val="0010119F"/>
    <w:rsid w:val="0010784A"/>
    <w:rsid w:val="001100C3"/>
    <w:rsid w:val="0011545B"/>
    <w:rsid w:val="001252C4"/>
    <w:rsid w:val="001336B8"/>
    <w:rsid w:val="00146040"/>
    <w:rsid w:val="00157A17"/>
    <w:rsid w:val="00185CE9"/>
    <w:rsid w:val="00193119"/>
    <w:rsid w:val="001C0DC8"/>
    <w:rsid w:val="001C693D"/>
    <w:rsid w:val="001C78B3"/>
    <w:rsid w:val="001D7B6A"/>
    <w:rsid w:val="00205C2D"/>
    <w:rsid w:val="00214410"/>
    <w:rsid w:val="0022256C"/>
    <w:rsid w:val="002359B0"/>
    <w:rsid w:val="002501CF"/>
    <w:rsid w:val="00252FA8"/>
    <w:rsid w:val="00257427"/>
    <w:rsid w:val="002747BD"/>
    <w:rsid w:val="002778B0"/>
    <w:rsid w:val="00277C1A"/>
    <w:rsid w:val="00291AFE"/>
    <w:rsid w:val="002A319C"/>
    <w:rsid w:val="002A3243"/>
    <w:rsid w:val="002A39AD"/>
    <w:rsid w:val="002C1CBF"/>
    <w:rsid w:val="002C44A0"/>
    <w:rsid w:val="002F26A0"/>
    <w:rsid w:val="002F72DE"/>
    <w:rsid w:val="00305311"/>
    <w:rsid w:val="00311940"/>
    <w:rsid w:val="00317E9A"/>
    <w:rsid w:val="00335F70"/>
    <w:rsid w:val="00350732"/>
    <w:rsid w:val="00350E3A"/>
    <w:rsid w:val="00352950"/>
    <w:rsid w:val="00360573"/>
    <w:rsid w:val="00395D59"/>
    <w:rsid w:val="003D14D2"/>
    <w:rsid w:val="003F110C"/>
    <w:rsid w:val="0041232E"/>
    <w:rsid w:val="004132E2"/>
    <w:rsid w:val="00423A91"/>
    <w:rsid w:val="00440BE2"/>
    <w:rsid w:val="00445FB6"/>
    <w:rsid w:val="00451D3F"/>
    <w:rsid w:val="00456BC1"/>
    <w:rsid w:val="004969A5"/>
    <w:rsid w:val="004A4093"/>
    <w:rsid w:val="004C1D2F"/>
    <w:rsid w:val="004C60D6"/>
    <w:rsid w:val="004C6888"/>
    <w:rsid w:val="004D0707"/>
    <w:rsid w:val="0050781D"/>
    <w:rsid w:val="00516A01"/>
    <w:rsid w:val="0053378E"/>
    <w:rsid w:val="005523C4"/>
    <w:rsid w:val="005576AC"/>
    <w:rsid w:val="00557A2D"/>
    <w:rsid w:val="005832B2"/>
    <w:rsid w:val="005A3430"/>
    <w:rsid w:val="005C50F1"/>
    <w:rsid w:val="005D39FC"/>
    <w:rsid w:val="00602207"/>
    <w:rsid w:val="00603855"/>
    <w:rsid w:val="00623652"/>
    <w:rsid w:val="00653997"/>
    <w:rsid w:val="00673A59"/>
    <w:rsid w:val="006747F9"/>
    <w:rsid w:val="0067788B"/>
    <w:rsid w:val="00682BDB"/>
    <w:rsid w:val="00693B8D"/>
    <w:rsid w:val="006A76E4"/>
    <w:rsid w:val="006C3DDB"/>
    <w:rsid w:val="006E1E73"/>
    <w:rsid w:val="006E63B8"/>
    <w:rsid w:val="00704A52"/>
    <w:rsid w:val="0073304F"/>
    <w:rsid w:val="007432D0"/>
    <w:rsid w:val="007774CF"/>
    <w:rsid w:val="00790732"/>
    <w:rsid w:val="007B3E92"/>
    <w:rsid w:val="007C5316"/>
    <w:rsid w:val="007D31DD"/>
    <w:rsid w:val="007E0E15"/>
    <w:rsid w:val="007E55E6"/>
    <w:rsid w:val="00807B1F"/>
    <w:rsid w:val="00815EE6"/>
    <w:rsid w:val="00835E25"/>
    <w:rsid w:val="00870069"/>
    <w:rsid w:val="00894B01"/>
    <w:rsid w:val="008A3A9D"/>
    <w:rsid w:val="008C1CFE"/>
    <w:rsid w:val="008D01E2"/>
    <w:rsid w:val="008D40E4"/>
    <w:rsid w:val="00912EB4"/>
    <w:rsid w:val="009174CB"/>
    <w:rsid w:val="00934C66"/>
    <w:rsid w:val="00943011"/>
    <w:rsid w:val="00952FF5"/>
    <w:rsid w:val="00953139"/>
    <w:rsid w:val="009860ED"/>
    <w:rsid w:val="009958D9"/>
    <w:rsid w:val="00A22E50"/>
    <w:rsid w:val="00A37EB0"/>
    <w:rsid w:val="00A84EB7"/>
    <w:rsid w:val="00A91203"/>
    <w:rsid w:val="00A97007"/>
    <w:rsid w:val="00AA10B1"/>
    <w:rsid w:val="00AB05F4"/>
    <w:rsid w:val="00AB1DD1"/>
    <w:rsid w:val="00AC159A"/>
    <w:rsid w:val="00AE6A6B"/>
    <w:rsid w:val="00AF244C"/>
    <w:rsid w:val="00B01B02"/>
    <w:rsid w:val="00B07C1A"/>
    <w:rsid w:val="00B32F0D"/>
    <w:rsid w:val="00B47791"/>
    <w:rsid w:val="00B51701"/>
    <w:rsid w:val="00B6556A"/>
    <w:rsid w:val="00B90C3E"/>
    <w:rsid w:val="00BA2159"/>
    <w:rsid w:val="00BA2610"/>
    <w:rsid w:val="00BA2D03"/>
    <w:rsid w:val="00BB0DE3"/>
    <w:rsid w:val="00BF06D0"/>
    <w:rsid w:val="00C916E8"/>
    <w:rsid w:val="00C966B1"/>
    <w:rsid w:val="00CC44BA"/>
    <w:rsid w:val="00CC60CF"/>
    <w:rsid w:val="00CE0805"/>
    <w:rsid w:val="00CF1C4C"/>
    <w:rsid w:val="00D07D2C"/>
    <w:rsid w:val="00D24F60"/>
    <w:rsid w:val="00D413FE"/>
    <w:rsid w:val="00D43263"/>
    <w:rsid w:val="00D76D64"/>
    <w:rsid w:val="00D9310D"/>
    <w:rsid w:val="00D97820"/>
    <w:rsid w:val="00DA52E2"/>
    <w:rsid w:val="00DB0EB3"/>
    <w:rsid w:val="00DD2865"/>
    <w:rsid w:val="00DD2A7C"/>
    <w:rsid w:val="00DE57C4"/>
    <w:rsid w:val="00DE6B28"/>
    <w:rsid w:val="00DE7E01"/>
    <w:rsid w:val="00DF1F0A"/>
    <w:rsid w:val="00E0046C"/>
    <w:rsid w:val="00E35F32"/>
    <w:rsid w:val="00E75097"/>
    <w:rsid w:val="00EA3FE2"/>
    <w:rsid w:val="00EC3DF0"/>
    <w:rsid w:val="00EE3142"/>
    <w:rsid w:val="00EE6CD9"/>
    <w:rsid w:val="00F135BA"/>
    <w:rsid w:val="00F32B86"/>
    <w:rsid w:val="00F475F1"/>
    <w:rsid w:val="00F670AF"/>
    <w:rsid w:val="00F74799"/>
    <w:rsid w:val="00FD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2638"/>
  <w15:docId w15:val="{D4779433-2EE7-4540-84CB-13518D4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A91"/>
    <w:pPr>
      <w:ind w:left="720"/>
      <w:contextualSpacing/>
    </w:pPr>
  </w:style>
  <w:style w:type="paragraph" w:customStyle="1" w:styleId="IATED-Affiliation">
    <w:name w:val="IATED-Affiliation"/>
    <w:qFormat/>
    <w:rsid w:val="0050781D"/>
    <w:pPr>
      <w:spacing w:after="0" w:line="240" w:lineRule="auto"/>
      <w:jc w:val="center"/>
    </w:pPr>
    <w:rPr>
      <w:rFonts w:ascii="Arial" w:eastAsia="Times New Roman" w:hAnsi="Arial" w:cs="Arial"/>
      <w:i/>
      <w:szCs w:val="24"/>
      <w:lang w:eastAsia="es-ES"/>
    </w:rPr>
  </w:style>
  <w:style w:type="paragraph" w:styleId="BalloonText">
    <w:name w:val="Balloon Text"/>
    <w:basedOn w:val="Normal"/>
    <w:link w:val="BalloonTextChar"/>
    <w:uiPriority w:val="99"/>
    <w:semiHidden/>
    <w:unhideWhenUsed/>
    <w:rsid w:val="0041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E2"/>
    <w:rPr>
      <w:rFonts w:ascii="Tahoma" w:hAnsi="Tahoma" w:cs="Tahoma"/>
      <w:sz w:val="16"/>
      <w:szCs w:val="16"/>
    </w:rPr>
  </w:style>
  <w:style w:type="character" w:styleId="Hyperlink">
    <w:name w:val="Hyperlink"/>
    <w:basedOn w:val="DefaultParagraphFont"/>
    <w:uiPriority w:val="99"/>
    <w:unhideWhenUsed/>
    <w:rsid w:val="00352950"/>
    <w:rPr>
      <w:color w:val="0000FF" w:themeColor="hyperlink"/>
      <w:u w:val="single"/>
    </w:rPr>
  </w:style>
  <w:style w:type="paragraph" w:styleId="NormalWeb">
    <w:name w:val="Normal (Web)"/>
    <w:basedOn w:val="Normal"/>
    <w:uiPriority w:val="99"/>
    <w:unhideWhenUsed/>
    <w:rsid w:val="00516A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9515">
      <w:bodyDiv w:val="1"/>
      <w:marLeft w:val="0"/>
      <w:marRight w:val="0"/>
      <w:marTop w:val="0"/>
      <w:marBottom w:val="0"/>
      <w:divBdr>
        <w:top w:val="none" w:sz="0" w:space="0" w:color="auto"/>
        <w:left w:val="none" w:sz="0" w:space="0" w:color="auto"/>
        <w:bottom w:val="none" w:sz="0" w:space="0" w:color="auto"/>
        <w:right w:val="none" w:sz="0" w:space="0" w:color="auto"/>
      </w:divBdr>
      <w:divsChild>
        <w:div w:id="644774057">
          <w:marLeft w:val="0"/>
          <w:marRight w:val="0"/>
          <w:marTop w:val="0"/>
          <w:marBottom w:val="0"/>
          <w:divBdr>
            <w:top w:val="none" w:sz="0" w:space="0" w:color="auto"/>
            <w:left w:val="none" w:sz="0" w:space="0" w:color="auto"/>
            <w:bottom w:val="none" w:sz="0" w:space="0" w:color="auto"/>
            <w:right w:val="none" w:sz="0" w:space="0" w:color="auto"/>
          </w:divBdr>
        </w:div>
      </w:divsChild>
    </w:div>
    <w:div w:id="679116747">
      <w:bodyDiv w:val="1"/>
      <w:marLeft w:val="0"/>
      <w:marRight w:val="0"/>
      <w:marTop w:val="0"/>
      <w:marBottom w:val="0"/>
      <w:divBdr>
        <w:top w:val="none" w:sz="0" w:space="0" w:color="auto"/>
        <w:left w:val="none" w:sz="0" w:space="0" w:color="auto"/>
        <w:bottom w:val="none" w:sz="0" w:space="0" w:color="auto"/>
        <w:right w:val="none" w:sz="0" w:space="0" w:color="auto"/>
      </w:divBdr>
    </w:div>
    <w:div w:id="1195922675">
      <w:bodyDiv w:val="1"/>
      <w:marLeft w:val="0"/>
      <w:marRight w:val="0"/>
      <w:marTop w:val="0"/>
      <w:marBottom w:val="0"/>
      <w:divBdr>
        <w:top w:val="none" w:sz="0" w:space="0" w:color="auto"/>
        <w:left w:val="none" w:sz="0" w:space="0" w:color="auto"/>
        <w:bottom w:val="none" w:sz="0" w:space="0" w:color="auto"/>
        <w:right w:val="none" w:sz="0" w:space="0" w:color="auto"/>
      </w:divBdr>
      <w:divsChild>
        <w:div w:id="1300306454">
          <w:marLeft w:val="0"/>
          <w:marRight w:val="0"/>
          <w:marTop w:val="0"/>
          <w:marBottom w:val="0"/>
          <w:divBdr>
            <w:top w:val="none" w:sz="0" w:space="0" w:color="auto"/>
            <w:left w:val="none" w:sz="0" w:space="0" w:color="auto"/>
            <w:bottom w:val="none" w:sz="0" w:space="0" w:color="auto"/>
            <w:right w:val="none" w:sz="0" w:space="0" w:color="auto"/>
          </w:divBdr>
        </w:div>
      </w:divsChild>
    </w:div>
    <w:div w:id="1400178671">
      <w:bodyDiv w:val="1"/>
      <w:marLeft w:val="0"/>
      <w:marRight w:val="0"/>
      <w:marTop w:val="0"/>
      <w:marBottom w:val="0"/>
      <w:divBdr>
        <w:top w:val="none" w:sz="0" w:space="0" w:color="auto"/>
        <w:left w:val="none" w:sz="0" w:space="0" w:color="auto"/>
        <w:bottom w:val="none" w:sz="0" w:space="0" w:color="auto"/>
        <w:right w:val="none" w:sz="0" w:space="0" w:color="auto"/>
      </w:divBdr>
    </w:div>
    <w:div w:id="1567258391">
      <w:bodyDiv w:val="1"/>
      <w:marLeft w:val="0"/>
      <w:marRight w:val="0"/>
      <w:marTop w:val="0"/>
      <w:marBottom w:val="0"/>
      <w:divBdr>
        <w:top w:val="none" w:sz="0" w:space="0" w:color="auto"/>
        <w:left w:val="none" w:sz="0" w:space="0" w:color="auto"/>
        <w:bottom w:val="none" w:sz="0" w:space="0" w:color="auto"/>
        <w:right w:val="none" w:sz="0" w:space="0" w:color="auto"/>
      </w:divBdr>
      <w:divsChild>
        <w:div w:id="31904337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BIM-03-2017-0057" TargetMode="External"/><Relationship Id="rId3" Type="http://schemas.openxmlformats.org/officeDocument/2006/relationships/settings" Target="settings.xml"/><Relationship Id="rId7" Type="http://schemas.openxmlformats.org/officeDocument/2006/relationships/hyperlink" Target="https://www.researchgate.net/profile/Jan_Looy/publication/249335307_The_potential_of_digital_games_for_empowerment_of_groups_at_risk_of_social_and_economic_exclusion_evidence_and_opportunity_for_policy1_Report_commissioned_by_the_European_Commission_and_prepared_by_th/links/0f317533ea116dd57300000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aag.org/sites/waag/files/dsi4eu-report-2017.pdf" TargetMode="External"/><Relationship Id="rId4" Type="http://schemas.openxmlformats.org/officeDocument/2006/relationships/webSettings" Target="webSettings.xml"/><Relationship Id="rId9" Type="http://schemas.openxmlformats.org/officeDocument/2006/relationships/hyperlink" Target="https://bmcpediatr.biomedcentral.com/track/pdf/10.1186/1471-2431-14-13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3495</Words>
  <Characters>19925</Characters>
  <Application>Microsoft Office Word</Application>
  <DocSecurity>0</DocSecurity>
  <Lines>166</Lines>
  <Paragraphs>46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Sabahudin Hadzialic</cp:lastModifiedBy>
  <cp:revision>2</cp:revision>
  <cp:lastPrinted>2019-06-11T08:14:00Z</cp:lastPrinted>
  <dcterms:created xsi:type="dcterms:W3CDTF">2019-06-11T08:14:00Z</dcterms:created>
  <dcterms:modified xsi:type="dcterms:W3CDTF">2019-06-11T08:14:00Z</dcterms:modified>
</cp:coreProperties>
</file>